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Иностранный язык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Управление проектами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30409A74" w:rsidR="00A77598" w:rsidRPr="00A00138" w:rsidRDefault="00A00138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8672BF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672BF">
              <w:rPr>
                <w:rFonts w:ascii="Times New Roman" w:hAnsi="Times New Roman" w:cs="Times New Roman"/>
                <w:sz w:val="20"/>
                <w:szCs w:val="20"/>
              </w:rPr>
              <w:t>Старший преподаватель, Суслова Ольга Владимировна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216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  <w:tr w:rsidR="006945E7" w:rsidRPr="00606FAA" w14:paraId="650B8C17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CAD2F3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96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84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1,2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96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96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84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216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3527DD94" w:rsidR="004475DA" w:rsidRPr="00A00138" w:rsidRDefault="00A00138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2E1263E4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672BF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6EDB037E" w:rsidR="00D75436" w:rsidRDefault="00667C9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672BF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1C67B5FC" w:rsidR="00D75436" w:rsidRDefault="00667C9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672BF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17E5B8B1" w:rsidR="00D75436" w:rsidRDefault="00667C9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672BF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2B05858C" w:rsidR="00D75436" w:rsidRDefault="00667C9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672BF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1AAAE277" w:rsidR="00D75436" w:rsidRDefault="00667C9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672BF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1C91A245" w:rsidR="00D75436" w:rsidRDefault="00667C9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672BF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332BAD4B" w:rsidR="00D75436" w:rsidRDefault="00667C9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672BF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38568082" w:rsidR="00D75436" w:rsidRDefault="00667C9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672BF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05634CF9" w:rsidR="00D75436" w:rsidRDefault="00667C9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672BF">
              <w:rPr>
                <w:noProof/>
                <w:webHidden/>
              </w:rPr>
              <w:t>13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03CEC93B" w:rsidR="00D75436" w:rsidRDefault="00667C9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672BF">
              <w:rPr>
                <w:noProof/>
                <w:webHidden/>
              </w:rPr>
              <w:t>14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28444C4B" w:rsidR="00D75436" w:rsidRDefault="00667C9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672BF">
              <w:rPr>
                <w:noProof/>
                <w:webHidden/>
              </w:rPr>
              <w:t>16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4DE9686D" w:rsidR="00D75436" w:rsidRDefault="00667C9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672BF">
              <w:rPr>
                <w:noProof/>
                <w:webHidden/>
              </w:rPr>
              <w:t>16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2FA45541" w:rsidR="00D75436" w:rsidRDefault="00667C9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672BF">
              <w:rPr>
                <w:noProof/>
                <w:webHidden/>
              </w:rPr>
              <w:t>16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5499F614" w:rsidR="00D75436" w:rsidRDefault="00667C9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672BF">
              <w:rPr>
                <w:noProof/>
                <w:webHidden/>
              </w:rPr>
              <w:t>16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54669183" w:rsidR="00D75436" w:rsidRDefault="00667C9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672BF">
              <w:rPr>
                <w:noProof/>
                <w:webHidden/>
              </w:rPr>
              <w:t>17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08F8E548" w:rsidR="00D75436" w:rsidRDefault="00667C9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672BF">
              <w:rPr>
                <w:noProof/>
                <w:webHidden/>
              </w:rPr>
              <w:t>17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4943BD12" w:rsidR="00D75436" w:rsidRDefault="00667C9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672BF">
              <w:rPr>
                <w:noProof/>
                <w:webHidden/>
              </w:rPr>
              <w:t>17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4BFF9F99" w:rsidR="0075109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p w14:paraId="289A8913" w14:textId="77777777" w:rsidR="008672BF" w:rsidRPr="008672BF" w:rsidRDefault="008672BF" w:rsidP="008672BF"/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Дальнейшее развитие иноязычной коммуникативной компетенции (речевой, языковой, социокультурной, компенсаторной и учебно-познавательной).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Иностранный язык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7E6725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7E672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7E6725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7E6725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7E6725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7E672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606FAA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8672B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8672BF">
              <w:rPr>
                <w:rFonts w:ascii="Times New Roman" w:hAnsi="Times New Roman" w:cs="Times New Roman"/>
              </w:rPr>
              <w:t>УК-4 - Способен осуществлять деловую коммуникацию в устной и письменной формах на государственном языке Российской Федерации и иностранном(</w:t>
            </w:r>
            <w:proofErr w:type="spellStart"/>
            <w:r w:rsidRPr="008672BF">
              <w:rPr>
                <w:rFonts w:ascii="Times New Roman" w:hAnsi="Times New Roman" w:cs="Times New Roman"/>
              </w:rPr>
              <w:t>ых</w:t>
            </w:r>
            <w:proofErr w:type="spellEnd"/>
            <w:r w:rsidRPr="008672BF">
              <w:rPr>
                <w:rFonts w:ascii="Times New Roman" w:hAnsi="Times New Roman" w:cs="Times New Roman"/>
              </w:rPr>
              <w:t>) языке(ах)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8672B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8672BF">
              <w:rPr>
                <w:rFonts w:ascii="Times New Roman" w:hAnsi="Times New Roman" w:cs="Times New Roman"/>
                <w:lang w:bidi="ru-RU"/>
              </w:rPr>
              <w:t>УК-4.1 - Выбирает на государственном языке РФ и/или иностранном(-ых) языках коммуникативно приемлемые стиль и средства взаимодействия с деловыми партнерами в устной и письменной формах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8672B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672BF">
              <w:rPr>
                <w:rFonts w:ascii="Times New Roman" w:hAnsi="Times New Roman" w:cs="Times New Roman"/>
              </w:rPr>
              <w:t xml:space="preserve">Знать: </w:t>
            </w:r>
            <w:r w:rsidR="00316402" w:rsidRPr="008672BF">
              <w:rPr>
                <w:rFonts w:ascii="Times New Roman" w:hAnsi="Times New Roman" w:cs="Times New Roman"/>
              </w:rPr>
              <w:t>грамматическую систему и лексический минимум одного из иностранных языков; универсальные закономерности структурной организации и самоорганизации текста; методы и приемы невербального общения в определенных ситуациях общения.</w:t>
            </w:r>
            <w:r w:rsidRPr="008672BF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8672B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672BF">
              <w:rPr>
                <w:rFonts w:ascii="Times New Roman" w:hAnsi="Times New Roman" w:cs="Times New Roman"/>
              </w:rPr>
              <w:t xml:space="preserve">Уметь: </w:t>
            </w:r>
            <w:r w:rsidR="00FD518F" w:rsidRPr="008672BF">
              <w:rPr>
                <w:rFonts w:ascii="Times New Roman" w:hAnsi="Times New Roman" w:cs="Times New Roman"/>
              </w:rPr>
              <w:t xml:space="preserve">использовать иностранный язык в </w:t>
            </w:r>
            <w:proofErr w:type="gramStart"/>
            <w:r w:rsidR="00FD518F" w:rsidRPr="008672BF">
              <w:rPr>
                <w:rFonts w:ascii="Times New Roman" w:hAnsi="Times New Roman" w:cs="Times New Roman"/>
              </w:rPr>
              <w:t>своей</w:t>
            </w:r>
            <w:proofErr w:type="gramEnd"/>
            <w:r w:rsidR="00FD518F" w:rsidRPr="008672BF">
              <w:rPr>
                <w:rFonts w:ascii="Times New Roman" w:hAnsi="Times New Roman" w:cs="Times New Roman"/>
              </w:rPr>
              <w:t xml:space="preserve"> профессиональной деятельности; логически верно организовывать устную и письменную речь</w:t>
            </w:r>
            <w:r w:rsidRPr="008672BF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8672BF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8672BF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8672BF">
              <w:rPr>
                <w:rFonts w:ascii="Times New Roman" w:hAnsi="Times New Roman" w:cs="Times New Roman"/>
              </w:rPr>
              <w:t>технологией деловой речевой коммуникации, опираясь на современное состояние как языковой так бизнес культуры; навыками извлечения необходимой информации из оригинального текста на иностранном языке по профессиональной проблематике</w:t>
            </w:r>
            <w:r w:rsidRPr="008672BF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8672BF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6C2257ED" w:rsidR="00546A9C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p w14:paraId="7C94115C" w14:textId="77777777" w:rsidR="008672BF" w:rsidRPr="008672BF" w:rsidRDefault="008672BF" w:rsidP="008672BF"/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Введение в экономику.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Ознакомление с лексическим материалом по теме в объеме, необходимом для чтения и общения на иностранном языке. Стилистическое оформление иноязычной речи: понятие об обиходно-литературном, официально-деловом, научном стилях и стиле художественной литературы. Понятия о стилях. Основные особенности научного стиля. Сравнительная характеристика различных стилей. Анализ текстов – примеров.</w:t>
            </w:r>
            <w:r w:rsidRPr="00352B6F">
              <w:rPr>
                <w:lang w:bidi="ru-RU"/>
              </w:rPr>
              <w:br/>
              <w:t>Содержание темы: фонетика/правила чтения; глаголы to be, to have (смысловой, вспомогательный, модальный, глагол-связка); словообразование/части речи; порядок слов; общие и специальные вопросы; местоимения (личные, притяжательные); мн.ч. существительных, артикли a/an).</w:t>
            </w:r>
            <w:r w:rsidRPr="00352B6F">
              <w:rPr>
                <w:lang w:bidi="ru-RU"/>
              </w:rPr>
              <w:br/>
              <w:t>Обучение изучающему чтению и реферированию текстов учебной и научной тематики. Развитие навыков работы с аутентичными произведениями речи на материале лингвострановедческого характера, в том числе с газетным текстом, объявлениями, текстовой информацией, получаемой из сети Интернет (изучающее, ознакомительное, поисковое и просмотровое чтение, работа со словарем,  передача краткого содержания, подробный пересказ, составление развернутых планов и конспекта).</w:t>
            </w:r>
            <w:r w:rsidRPr="00352B6F">
              <w:rPr>
                <w:lang w:bidi="ru-RU"/>
              </w:rPr>
              <w:br/>
              <w:t>Содержание темы: История экономической мысли</w:t>
            </w:r>
            <w:r w:rsidRPr="00352B6F">
              <w:rPr>
                <w:lang w:bidi="ru-RU"/>
              </w:rPr>
              <w:br/>
              <w:t>Развитие навыков монологической речи (сообщение) и диалогической речи (диалог).</w:t>
            </w:r>
            <w:r w:rsidRPr="00352B6F">
              <w:rPr>
                <w:lang w:bidi="ru-RU"/>
              </w:rPr>
              <w:br/>
              <w:t>Понимание диалогической и монологической речи в сфере бытовой и профессиональной коммуникации. Восприятие диалогической и монологической иноязычной речи в естественном темпе в основных коммуникативных ситуациях (аутентичные монологические и диалогические тексты, в том числе профессионально ориентированные), с разной полнотой и точностью понимания их содержания.</w:t>
            </w:r>
            <w:r w:rsidRPr="00352B6F">
              <w:rPr>
                <w:lang w:bidi="ru-RU"/>
              </w:rPr>
              <w:br/>
              <w:t>Содержание темы: Выбор будущей профессии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2716DB1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70A4A1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Характеристика товаров и услуг. Бренды.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0C81D6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Ознакомление с лексическим материалом по теме в объеме, необходимом для чтения и общения на иностранном языке. Стилистическое оформление иноязычной речи: понятие об обиходно-литературном, официально-деловом, научном стилях и стиле художественной литературы. Понятия о стилях. Основные особенности научного стиля. Сравнительная характеристика различных стилей. Анализ текстов – примеров.</w:t>
            </w:r>
            <w:r w:rsidRPr="00352B6F">
              <w:rPr>
                <w:lang w:bidi="ru-RU"/>
              </w:rPr>
              <w:br/>
              <w:t>Содержание темы: Проблемы создания бренда.</w:t>
            </w:r>
            <w:r w:rsidRPr="00352B6F">
              <w:rPr>
                <w:lang w:bidi="ru-RU"/>
              </w:rPr>
              <w:br/>
              <w:t>Обучение изучающему чтению и реферированию текстов учебной и научной тематики. Развитие навыков работы с аутентичными произведениями речи на материале лингвострановедческого характера, в том числе с газетным текстом, объявлениями, текстовой информацией, получаемой из сети Интернет (изучающее, ознакомительное, поисковое и просмотровое чтение, работа со словарем,  передача краткого содержания, подробный пересказ, составление развернутых планов и конспекта).</w:t>
            </w:r>
            <w:r w:rsidRPr="00352B6F">
              <w:rPr>
                <w:lang w:bidi="ru-RU"/>
              </w:rPr>
              <w:br/>
              <w:t>Содержание темы: Продвижение бренда. Факторы, учитываемые при создании бренда.</w:t>
            </w:r>
            <w:r w:rsidRPr="00352B6F">
              <w:rPr>
                <w:lang w:bidi="ru-RU"/>
              </w:rPr>
              <w:br/>
              <w:t>Развитие навыков письма. Письменная реализация коммуникативных намерений, (запрос сведений / данных, информирование, предложение, побуждение к действию, выражение просьбы, согласия / несогласия, отказа, извинения, претензии, благодарности). Стилистические и жанровые особенности письменных высказываний.</w:t>
            </w:r>
            <w:r w:rsidRPr="00352B6F">
              <w:rPr>
                <w:lang w:bidi="ru-RU"/>
              </w:rPr>
              <w:br/>
              <w:t>Содержание темы:  Описание основных характеристик известного бренда.</w:t>
            </w:r>
            <w:r w:rsidRPr="00352B6F">
              <w:rPr>
                <w:lang w:bidi="ru-RU"/>
              </w:rPr>
              <w:br/>
              <w:t>Развитие навыков монологической речи (сообщение) и диалогической речи (диалог).</w:t>
            </w:r>
            <w:r w:rsidRPr="00352B6F">
              <w:rPr>
                <w:lang w:bidi="ru-RU"/>
              </w:rPr>
              <w:br/>
              <w:t>Понимание диалогической и монологической речи в сфере бытовой и профессиональной коммуникации. Восприятие диалогической и монологической иноязычной речи в естественном темпе в основных коммуникативных ситуациях (аутентичные монологические и диалогические тексты, в том числе профессионально ориентированные), с разной полнотой и точностью понимания их содержания; понимание монологического высказывания длительностью до 3-х минут звучания</w:t>
            </w:r>
            <w:r w:rsidRPr="00352B6F">
              <w:rPr>
                <w:lang w:bidi="ru-RU"/>
              </w:rPr>
              <w:br/>
              <w:t>Содержание темы: Приведите и опишите пример  успешного бренда.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81BFCB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34BAB03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907804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FD2050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29B9F66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2DFF87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Организация и управление продвижением продукции.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54CCC4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Ознакомление с лексическим материалом по теме в объеме, необходимом для чтения и общения на иностранном языке. Стилистическое оформление иноязычной речи: понятие об обиходно-литературном, официально-деловом, научном стилях и стиле художественной литературы. Понятия о стилях. Основные особенности научного стиля. Сравнительная характеристика различных стилей. Анализ текстов – примеров.</w:t>
            </w:r>
            <w:r w:rsidRPr="00352B6F">
              <w:rPr>
                <w:lang w:bidi="ru-RU"/>
              </w:rPr>
              <w:br/>
              <w:t>Содержание темы: Рекламирование известного бренда.</w:t>
            </w:r>
            <w:r w:rsidRPr="00352B6F">
              <w:rPr>
                <w:lang w:bidi="ru-RU"/>
              </w:rPr>
              <w:br/>
              <w:t>Обучение изучающему чтению и реферированию текстов учебной и научной тематики. Развитие навыков работы с аутентичными произведениями речи на материале лингвострановедческого характера, в том числе с газетным текстом, объявлениями, текстовой информацией, получаемой из сети Интернет (изучающее, ознакомительное, поисковое и просмотровое чтение, работа со словарем,  передача краткого содержания, подробный пересказ, составление развернутых планов и конспекта).</w:t>
            </w:r>
            <w:r w:rsidRPr="00352B6F">
              <w:rPr>
                <w:lang w:bidi="ru-RU"/>
              </w:rPr>
              <w:br/>
              <w:t>Содержание темы: Рекламные средства и методы.</w:t>
            </w:r>
            <w:r w:rsidRPr="00352B6F">
              <w:rPr>
                <w:lang w:bidi="ru-RU"/>
              </w:rPr>
              <w:br/>
              <w:t>Развитие навыков письма. Письменная реализация коммуникативных намерений, (запрос сведений / данных, информирование, предложение, побуждение к действию, выражение просьбы, согласия / несогласия, отказа, извинения, претензии, благодарности). Стилистические и жанровые особенности письменных высказываний.</w:t>
            </w:r>
            <w:r w:rsidRPr="00352B6F">
              <w:rPr>
                <w:lang w:bidi="ru-RU"/>
              </w:rPr>
              <w:br/>
              <w:t>Содержание темы: Выделение средств на рекламу предприятия.</w:t>
            </w:r>
            <w:r w:rsidRPr="00352B6F">
              <w:rPr>
                <w:lang w:bidi="ru-RU"/>
              </w:rPr>
              <w:br/>
              <w:t>Развитие навыков монологической речи (сообщение) и диалогической речи (диалог).</w:t>
            </w:r>
            <w:r w:rsidRPr="00352B6F">
              <w:rPr>
                <w:lang w:bidi="ru-RU"/>
              </w:rPr>
              <w:br/>
              <w:t>Понимание диалогической и монологической речи в сфере бытовой и профессиональной коммуникации. Восприятие диалогической и монологической иноязычной речи в естественном темпе в основных коммуникативных ситуациях (аутентичные монологические и диалогические тексты, в том числе профессионально ориентированные), с разной полнотой и точностью понимания их содержания; понимание монологического высказывания длительностью до 3-х минут звучания</w:t>
            </w:r>
            <w:r w:rsidRPr="00352B6F">
              <w:rPr>
                <w:lang w:bidi="ru-RU"/>
              </w:rPr>
              <w:br/>
              <w:t>Содержание темы: Приведите и опишите пример  успешной рекламной кампании.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E454C6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439012D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93051E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DC1AA9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00CBC5F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E2F03A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Межкультурные отношения.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CABA13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Ознакомление с лексическим материалом по теме в объеме, необходимом для чтения и общения на иностранном языке. Стилистическое оформление иноязычной речи: понятие об обиходно-литературном, официально-деловом, научном стилях и стиле художественной литературы. Понятия о стилях. Основные особенности научного стиля. Сравнительная характеристика различных стилей. Анализ текстов – примеров.</w:t>
            </w:r>
            <w:r w:rsidRPr="00352B6F">
              <w:rPr>
                <w:lang w:bidi="ru-RU"/>
              </w:rPr>
              <w:br/>
              <w:t>Содержание темы: Изучение культурных особенностей разных стран.</w:t>
            </w:r>
            <w:r w:rsidRPr="00352B6F">
              <w:rPr>
                <w:lang w:bidi="ru-RU"/>
              </w:rPr>
              <w:br/>
              <w:t>Обучение изучающему чтению и реферированию текстов учебной и научной тематики. Развитие навыков работы с аутентичными  произведениями речи на материале лингвострановедческого характера, в том числе с газетным текстом, объявлениями,  текстовой информацией, получаемой из сети Интернет (изучающее, ознакомительное, поисковое и просмотровое чтение, работа со словарем,  передача краткого содержания, подробный пересказ, составление развернутых планов и конспекта)</w:t>
            </w:r>
            <w:r w:rsidRPr="00352B6F">
              <w:rPr>
                <w:lang w:bidi="ru-RU"/>
              </w:rPr>
              <w:br/>
              <w:t>Содержание темы: Межкультурное взаимодействие.</w:t>
            </w:r>
            <w:r w:rsidRPr="00352B6F">
              <w:rPr>
                <w:lang w:bidi="ru-RU"/>
              </w:rPr>
              <w:br/>
              <w:t>Развитие навыков письма. Письменная реализация коммуникативных намерений, (запрос сведений/ данных, информирование,  предложение, побуждение к действию, выражение просьбы, согласия/ несогласия, отказа, извинения, претензии, благодарности). Стилистические и жанровые особенности письменных высказываний.</w:t>
            </w:r>
            <w:r w:rsidRPr="00352B6F">
              <w:rPr>
                <w:lang w:bidi="ru-RU"/>
              </w:rPr>
              <w:br/>
              <w:t>Содержание темы:  Налаживание взаимодействия с представителями разных культур.</w:t>
            </w:r>
            <w:r w:rsidRPr="00352B6F">
              <w:rPr>
                <w:lang w:bidi="ru-RU"/>
              </w:rPr>
              <w:br/>
              <w:t>Развитие навыков монологической речи (сообщение) и диалогической речи (диалог).</w:t>
            </w:r>
            <w:r w:rsidRPr="00352B6F">
              <w:rPr>
                <w:lang w:bidi="ru-RU"/>
              </w:rPr>
              <w:br/>
              <w:t>Понимание диалогической и монологической речи в сфере бытовой и профессиональной коммуникации. Восприятие диалогической и монологической иноязычной речи в естественном темпе в основных коммуникативных ситуациях (аутентичные монологические и диалогические тексты, в том числе профессионально ориентированные), с разной полнотой и точностью понимания их содержания.</w:t>
            </w:r>
            <w:r w:rsidRPr="00352B6F">
              <w:rPr>
                <w:lang w:bidi="ru-RU"/>
              </w:rPr>
              <w:br/>
              <w:t>Содержание темы: Значение культурной осведомленности в бизнесе.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F539CE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75B659E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FA3B7A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6C864B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1F482FA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476BC0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Предприятия. Структура и взаимоотношения.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A18E2F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Ознакомление с лексическим материалом по теме в объеме, необходимом для  чтения и общения на иностранном языке. Стилистическое оформление иноязычной речи: понятие об обиходно-литературном, официально-деловом, научном стилях и стиле художественной литературы. Понятия о стилях. Основные особенности научного стиля. Сравнительная характеристика различных стилей. Анализ текстов – примеров.</w:t>
            </w:r>
            <w:r w:rsidRPr="00352B6F">
              <w:rPr>
                <w:lang w:bidi="ru-RU"/>
              </w:rPr>
              <w:br/>
              <w:t>Содержание темы:  Типы предприятий.</w:t>
            </w:r>
            <w:r w:rsidRPr="00352B6F">
              <w:rPr>
                <w:lang w:bidi="ru-RU"/>
              </w:rPr>
              <w:br/>
              <w:t>Обучение изучающему чтению и реферированию текстов учебной и научной тематики. Развитие навыков работы с аутентичными  произведениями речи на материале лингвострановедческого характера, в том числе с газетным текстом, объявлениями,  текстовой информацией, получаемой из сети Интернет (изучающее, ознакомительное, поисковое и просмотровое чтение, работа со словарем,  передача краткого содержания, подробный пересказ, составление развернутых планов и конспекта).</w:t>
            </w:r>
            <w:r w:rsidRPr="00352B6F">
              <w:rPr>
                <w:lang w:bidi="ru-RU"/>
              </w:rPr>
              <w:br/>
              <w:t>Содержание темы: Основные характеристики успешных компаний.</w:t>
            </w:r>
            <w:r w:rsidRPr="00352B6F">
              <w:rPr>
                <w:lang w:bidi="ru-RU"/>
              </w:rPr>
              <w:br/>
              <w:t>Развитие навыков письма. Письменная реализация коммуникативных намерений, (запрос сведений/ данных, информирование,  предложение, побуждение к действию, выражение просьбы, согласия/ несогласия, отказа, извинения, претензии, благодарности). Стилистические и жанровые особенности письменных высказываний.</w:t>
            </w:r>
            <w:r w:rsidRPr="00352B6F">
              <w:rPr>
                <w:lang w:bidi="ru-RU"/>
              </w:rPr>
              <w:br/>
              <w:t>Содержание темы: Повышение производительности на предприятии. Написание различных видов деловых писем: информационное письмо, запросы, ответ на письмо-запрос, уведомление, соглашение/отказ, подтверждение, претензия, рекламация, и т.д.</w:t>
            </w:r>
            <w:r w:rsidRPr="00352B6F">
              <w:rPr>
                <w:lang w:bidi="ru-RU"/>
              </w:rPr>
              <w:br/>
              <w:t>Развитие навыков монологической речи (сообщение) и диалогической речи (диалог).</w:t>
            </w:r>
            <w:r w:rsidRPr="00352B6F">
              <w:rPr>
                <w:lang w:bidi="ru-RU"/>
              </w:rPr>
              <w:br/>
              <w:t>Понимание диалогической и монологической речи в сфере бытовой и профессиональной коммуникации. Восприятие диалогической и монологической иноязычной речи в естественном темпе в основных коммуникативных ситуациях (аутентичные монологические и диалогические тексты, в том числе профессионально ориентированные), с разной полнотой и точностью понимания их содержания.</w:t>
            </w:r>
            <w:r w:rsidRPr="00352B6F">
              <w:rPr>
                <w:lang w:bidi="ru-RU"/>
              </w:rPr>
              <w:br/>
              <w:t>Содержание темы: Мотивация сотрудников.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7C8E5F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12AA25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BA4037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E257D6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7D2ECDD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F59211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Организационные изменения и развитие. Инновации в современной экономике.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956454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Ознакомление с лексическим материалом по теме в объеме, необходимом для чтения и общения на иностранном языке. Стилистическое оформление иноязычной речи: понятие об обиходно-литературном, официально-деловом, научном стилях и стиле художественной литературы. Понятия о стилях. Основные особенности научного стиля. Сравнительная характеристика различных стилей. Анализ текстов – примеров.</w:t>
            </w:r>
            <w:r w:rsidRPr="00352B6F">
              <w:rPr>
                <w:lang w:bidi="ru-RU"/>
              </w:rPr>
              <w:br/>
              <w:t>Содержание темы: Изменения на предприятии.</w:t>
            </w:r>
            <w:r w:rsidRPr="00352B6F">
              <w:rPr>
                <w:lang w:bidi="ru-RU"/>
              </w:rPr>
              <w:br/>
              <w:t>Обучение изучающему чтению и реферированию текстов учебной и научной тематики. Развитие навыков работы с аутентичными  произведениями речи на материале лингвострановедческого характера, в том числе с газетным текстом, объявлениями,  текстовой информацией, получаемой из сети Интернет (изучающее, ознакомительное, поисковое и просмотровое чтение, работа со словарем,  передача краткого содержания, подробный пересказ, составление развернутых планов и конспекта)</w:t>
            </w:r>
            <w:r w:rsidRPr="00352B6F">
              <w:rPr>
                <w:lang w:bidi="ru-RU"/>
              </w:rPr>
              <w:br/>
              <w:t>Содержание темы: Факторы, учитываемые при организации изменений на предприятии.</w:t>
            </w:r>
            <w:r w:rsidRPr="00352B6F">
              <w:rPr>
                <w:lang w:bidi="ru-RU"/>
              </w:rPr>
              <w:br/>
              <w:t>Развитие навыков письма. Письменная реализация коммуникативных намерений, (запрос сведений/ данных, информирование,  предложение, побуждение к действию, выражение просьбы, согласия/ несогласия, отказа, извинения, претензии, благодарности). Стилистические и жанровые особенности письменных высказываний.</w:t>
            </w:r>
            <w:r w:rsidRPr="00352B6F">
              <w:rPr>
                <w:lang w:bidi="ru-RU"/>
              </w:rPr>
              <w:br/>
              <w:t>Содержание темы:  Анализ методов обратной связи с сотрудниками как средство улучшения организации перемен.</w:t>
            </w:r>
            <w:r w:rsidRPr="00352B6F">
              <w:rPr>
                <w:lang w:bidi="ru-RU"/>
              </w:rPr>
              <w:br/>
              <w:t>Развитие навыков монологической речи (сообщение) и диалогической речи (диалог).</w:t>
            </w:r>
            <w:r w:rsidRPr="00352B6F">
              <w:rPr>
                <w:lang w:bidi="ru-RU"/>
              </w:rPr>
              <w:br/>
              <w:t>Понимание диалогической и монологической речи в сфере бытовой и профессиональной коммуникации. Восприятие диалогической и монологической иноязычной речи в естественном темпе в основных коммуникативных ситуациях (аутентичные монологические и диалогические тексты, в том числе профессионально ориентированные), с разной полнотой и точностью понимания их содержания.</w:t>
            </w:r>
            <w:r w:rsidRPr="00352B6F">
              <w:rPr>
                <w:lang w:bidi="ru-RU"/>
              </w:rPr>
              <w:br/>
              <w:t>Содержание темы: Опишите изменения в компании, которая вам хорошо известна.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DAC357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28C086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12BEA2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CC3C37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96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84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44"/>
        <w:gridCol w:w="3763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8672BF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8672BF">
              <w:rPr>
                <w:rFonts w:ascii="Times New Roman" w:hAnsi="Times New Roman" w:cs="Times New Roman"/>
                <w:sz w:val="24"/>
                <w:szCs w:val="24"/>
              </w:rPr>
              <w:t xml:space="preserve">Иностранный язык (английский):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Business</w:t>
            </w:r>
            <w:r w:rsidRPr="008672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English</w:t>
            </w:r>
            <w:r w:rsidRPr="008672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for</w:t>
            </w:r>
            <w:r w:rsidRPr="008672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undergraduate</w:t>
            </w:r>
            <w:r w:rsidRPr="008672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students</w:t>
            </w:r>
            <w:r w:rsidRPr="008672B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672BF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[</w:t>
            </w:r>
            <w:proofErr w:type="spellStart"/>
            <w:r w:rsidRPr="008672BF">
              <w:rPr>
                <w:rFonts w:ascii="Times New Roman" w:hAnsi="Times New Roman" w:cs="Times New Roman"/>
                <w:sz w:val="24"/>
                <w:szCs w:val="24"/>
              </w:rPr>
              <w:t>А.В.Набирухина</w:t>
            </w:r>
            <w:proofErr w:type="spellEnd"/>
            <w:r w:rsidRPr="008672B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672BF">
              <w:rPr>
                <w:rFonts w:ascii="Times New Roman" w:hAnsi="Times New Roman" w:cs="Times New Roman"/>
                <w:sz w:val="24"/>
                <w:szCs w:val="24"/>
              </w:rPr>
              <w:t>О.В.Суслова</w:t>
            </w:r>
            <w:proofErr w:type="spellEnd"/>
            <w:r w:rsidRPr="008672B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672BF">
              <w:rPr>
                <w:rFonts w:ascii="Times New Roman" w:hAnsi="Times New Roman" w:cs="Times New Roman"/>
                <w:sz w:val="24"/>
                <w:szCs w:val="24"/>
              </w:rPr>
              <w:t>Е.А.Войлокова</w:t>
            </w:r>
            <w:proofErr w:type="spellEnd"/>
            <w:r w:rsidRPr="008672BF">
              <w:rPr>
                <w:rFonts w:ascii="Times New Roman" w:hAnsi="Times New Roman" w:cs="Times New Roman"/>
                <w:sz w:val="24"/>
                <w:szCs w:val="24"/>
              </w:rPr>
              <w:t xml:space="preserve"> и др.] ; М-во науки и высш. образования Рос. Федерации, С.-</w:t>
            </w:r>
            <w:proofErr w:type="spellStart"/>
            <w:r w:rsidRPr="008672BF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8672BF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8672BF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8672BF">
              <w:rPr>
                <w:rFonts w:ascii="Times New Roman" w:hAnsi="Times New Roman" w:cs="Times New Roman"/>
                <w:sz w:val="24"/>
                <w:szCs w:val="24"/>
              </w:rPr>
              <w:t xml:space="preserve">. ун-т, Каф. англ. яз.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8672BF">
              <w:rPr>
                <w:rFonts w:ascii="Times New Roman" w:hAnsi="Times New Roman" w:cs="Times New Roman"/>
                <w:sz w:val="24"/>
                <w:szCs w:val="24"/>
              </w:rPr>
              <w:t xml:space="preserve"> 1Санкт-</w:t>
            </w:r>
            <w:proofErr w:type="gramStart"/>
            <w:r w:rsidRPr="008672BF">
              <w:rPr>
                <w:rFonts w:ascii="Times New Roman" w:hAnsi="Times New Roman" w:cs="Times New Roman"/>
                <w:sz w:val="24"/>
                <w:szCs w:val="24"/>
              </w:rPr>
              <w:t>Петербург :</w:t>
            </w:r>
            <w:proofErr w:type="gramEnd"/>
            <w:r w:rsidRPr="008672BF">
              <w:rPr>
                <w:rFonts w:ascii="Times New Roman" w:hAnsi="Times New Roman" w:cs="Times New Roman"/>
                <w:sz w:val="24"/>
                <w:szCs w:val="24"/>
              </w:rPr>
              <w:t xml:space="preserve"> Изд-во СПбГЭУ, 20231 файл (18,7 Мб) Среди авт. также: </w:t>
            </w:r>
            <w:proofErr w:type="spellStart"/>
            <w:r w:rsidRPr="008672BF">
              <w:rPr>
                <w:rFonts w:ascii="Times New Roman" w:hAnsi="Times New Roman" w:cs="Times New Roman"/>
                <w:sz w:val="24"/>
                <w:szCs w:val="24"/>
              </w:rPr>
              <w:t>Е.В.Попова</w:t>
            </w:r>
            <w:proofErr w:type="spellEnd"/>
            <w:r w:rsidRPr="008672B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672BF">
              <w:rPr>
                <w:rFonts w:ascii="Times New Roman" w:hAnsi="Times New Roman" w:cs="Times New Roman"/>
                <w:sz w:val="24"/>
                <w:szCs w:val="24"/>
              </w:rPr>
              <w:t>Д.А.Архарова</w:t>
            </w:r>
            <w:proofErr w:type="spellEnd"/>
            <w:r w:rsidRPr="008672B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672BF">
              <w:rPr>
                <w:rFonts w:ascii="Times New Roman" w:hAnsi="Times New Roman" w:cs="Times New Roman"/>
                <w:sz w:val="24"/>
                <w:szCs w:val="24"/>
              </w:rPr>
              <w:t>О.В.Абрамова</w:t>
            </w:r>
            <w:proofErr w:type="spellEnd"/>
            <w:r w:rsidRPr="008672B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672BF">
              <w:rPr>
                <w:rFonts w:ascii="Times New Roman" w:hAnsi="Times New Roman" w:cs="Times New Roman"/>
                <w:sz w:val="24"/>
                <w:szCs w:val="24"/>
              </w:rPr>
              <w:t>Е.С.Курукалова</w:t>
            </w:r>
            <w:proofErr w:type="spellEnd"/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667C9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https://opac.unecon.ru/elibrar ... _English_for_undergraduate.pdf</w:t>
              </w:r>
            </w:hyperlink>
          </w:p>
        </w:tc>
      </w:tr>
      <w:tr w:rsidR="00262CF0" w:rsidRPr="00A00138" w14:paraId="3F8755F7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79BF665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8672BF">
              <w:rPr>
                <w:rFonts w:ascii="Times New Roman" w:hAnsi="Times New Roman" w:cs="Times New Roman"/>
                <w:sz w:val="24"/>
                <w:szCs w:val="24"/>
              </w:rPr>
              <w:t>Архарова</w:t>
            </w:r>
            <w:proofErr w:type="spellEnd"/>
            <w:r w:rsidRPr="008672BF">
              <w:rPr>
                <w:rFonts w:ascii="Times New Roman" w:hAnsi="Times New Roman" w:cs="Times New Roman"/>
                <w:sz w:val="24"/>
                <w:szCs w:val="24"/>
              </w:rPr>
              <w:t xml:space="preserve">, Дарья Арнольдовна.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Market</w:t>
            </w:r>
            <w:r w:rsidRPr="008672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challenger</w:t>
            </w:r>
            <w:r w:rsidRPr="008672BF">
              <w:rPr>
                <w:rFonts w:ascii="Times New Roman" w:hAnsi="Times New Roman" w:cs="Times New Roman"/>
                <w:sz w:val="24"/>
                <w:szCs w:val="24"/>
              </w:rPr>
              <w:t xml:space="preserve"> 3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rd</w:t>
            </w:r>
            <w:proofErr w:type="spellEnd"/>
            <w:r w:rsidRPr="008672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edition</w:t>
            </w:r>
            <w:r w:rsidRPr="008672B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672BF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пособие. Ч. 1 / </w:t>
            </w:r>
            <w:proofErr w:type="spellStart"/>
            <w:r w:rsidRPr="008672BF">
              <w:rPr>
                <w:rFonts w:ascii="Times New Roman" w:hAnsi="Times New Roman" w:cs="Times New Roman"/>
                <w:sz w:val="24"/>
                <w:szCs w:val="24"/>
              </w:rPr>
              <w:t>Д.А.Архарова</w:t>
            </w:r>
            <w:proofErr w:type="spellEnd"/>
            <w:r w:rsidRPr="008672BF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8672BF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8672BF">
              <w:rPr>
                <w:rFonts w:ascii="Times New Roman" w:hAnsi="Times New Roman" w:cs="Times New Roman"/>
                <w:sz w:val="24"/>
                <w:szCs w:val="24"/>
              </w:rPr>
              <w:t>ос. Федерации,</w:t>
            </w:r>
            <w:proofErr w:type="gramStart"/>
            <w:r w:rsidRPr="008672BF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8672BF">
              <w:rPr>
                <w:rFonts w:ascii="Times New Roman" w:hAnsi="Times New Roman" w:cs="Times New Roman"/>
                <w:sz w:val="24"/>
                <w:szCs w:val="24"/>
              </w:rPr>
              <w:t xml:space="preserve"> С.-</w:t>
            </w:r>
            <w:proofErr w:type="spellStart"/>
            <w:r w:rsidRPr="008672BF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8672BF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8672BF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8672BF">
              <w:rPr>
                <w:rFonts w:ascii="Times New Roman" w:hAnsi="Times New Roman" w:cs="Times New Roman"/>
                <w:sz w:val="24"/>
                <w:szCs w:val="24"/>
              </w:rPr>
              <w:t xml:space="preserve">. ун-т, Каф. англ. яз.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 1. Санкт-Петербург : Изд-во СПбГЭУ, 2021. 1 файл (260 Кб).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5483E36" w14:textId="77777777" w:rsidR="00262CF0" w:rsidRPr="007E6725" w:rsidRDefault="00667C9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 w:rsidRPr="008672BF">
                <w:rPr>
                  <w:color w:val="00008B"/>
                  <w:u w:val="single"/>
                  <w:lang w:val="en-US"/>
                </w:rPr>
                <w:t>https://opac.unecon.ru/elibrar ... allenger%203rd%20Edition_1.pdf</w:t>
              </w:r>
            </w:hyperlink>
          </w:p>
        </w:tc>
      </w:tr>
      <w:tr w:rsidR="00262CF0" w:rsidRPr="00A00138" w14:paraId="1854EE40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5F9AEFC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8672BF">
              <w:rPr>
                <w:rFonts w:ascii="Times New Roman" w:hAnsi="Times New Roman" w:cs="Times New Roman"/>
                <w:sz w:val="24"/>
                <w:szCs w:val="24"/>
              </w:rPr>
              <w:t>Архарова</w:t>
            </w:r>
            <w:proofErr w:type="spellEnd"/>
            <w:r w:rsidRPr="008672BF">
              <w:rPr>
                <w:rFonts w:ascii="Times New Roman" w:hAnsi="Times New Roman" w:cs="Times New Roman"/>
                <w:sz w:val="24"/>
                <w:szCs w:val="24"/>
              </w:rPr>
              <w:t xml:space="preserve">, Дарья Арнольдовна. Иностранный язык (английский):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Market</w:t>
            </w:r>
            <w:r w:rsidRPr="008672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challenger</w:t>
            </w:r>
            <w:r w:rsidRPr="008672BF">
              <w:rPr>
                <w:rFonts w:ascii="Times New Roman" w:hAnsi="Times New Roman" w:cs="Times New Roman"/>
                <w:sz w:val="24"/>
                <w:szCs w:val="24"/>
              </w:rPr>
              <w:t xml:space="preserve"> 3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rd</w:t>
            </w:r>
            <w:proofErr w:type="spellEnd"/>
            <w:r w:rsidRPr="008672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edition</w:t>
            </w:r>
            <w:r w:rsidRPr="008672BF">
              <w:rPr>
                <w:rFonts w:ascii="Times New Roman" w:hAnsi="Times New Roman" w:cs="Times New Roman"/>
                <w:sz w:val="24"/>
                <w:szCs w:val="24"/>
              </w:rPr>
              <w:t xml:space="preserve">. Ч. 2. (38.03.01 Экономика) : для студентов 2 курса : учебное пособие / Д.А. </w:t>
            </w:r>
            <w:proofErr w:type="spellStart"/>
            <w:r w:rsidRPr="008672BF">
              <w:rPr>
                <w:rFonts w:ascii="Times New Roman" w:hAnsi="Times New Roman" w:cs="Times New Roman"/>
                <w:sz w:val="24"/>
                <w:szCs w:val="24"/>
              </w:rPr>
              <w:t>Архарова</w:t>
            </w:r>
            <w:proofErr w:type="spellEnd"/>
            <w:r w:rsidRPr="008672BF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8672BF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8672BF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8672BF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8672BF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8672BF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8672BF">
              <w:rPr>
                <w:rFonts w:ascii="Times New Roman" w:hAnsi="Times New Roman" w:cs="Times New Roman"/>
                <w:sz w:val="24"/>
                <w:szCs w:val="24"/>
              </w:rPr>
              <w:t xml:space="preserve">. ун-т, Каф. англ. яз.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 1. Санкт-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Петербург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Изд-во СПбГЭУ, 2021. 1 файл (700 Кб).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6BAD39D" w14:textId="77777777" w:rsidR="00262CF0" w:rsidRPr="007E6725" w:rsidRDefault="00667C9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 w:rsidRPr="008672BF">
                <w:rPr>
                  <w:color w:val="00008B"/>
                  <w:u w:val="single"/>
                  <w:lang w:val="en-US"/>
                </w:rPr>
                <w:t>https://opac.unecon.ru/elibrar ... allenger%203rd%20Edition_2.pdf</w:t>
              </w:r>
            </w:hyperlink>
          </w:p>
        </w:tc>
      </w:tr>
      <w:tr w:rsidR="00262CF0" w:rsidRPr="007E6725" w14:paraId="53AA3DA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D44DA48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8672BF">
              <w:rPr>
                <w:rFonts w:ascii="Times New Roman" w:hAnsi="Times New Roman" w:cs="Times New Roman"/>
                <w:sz w:val="24"/>
                <w:szCs w:val="24"/>
              </w:rPr>
              <w:t>Речнова</w:t>
            </w:r>
            <w:proofErr w:type="spellEnd"/>
            <w:r w:rsidRPr="008672BF">
              <w:rPr>
                <w:rFonts w:ascii="Times New Roman" w:hAnsi="Times New Roman" w:cs="Times New Roman"/>
                <w:sz w:val="24"/>
                <w:szCs w:val="24"/>
              </w:rPr>
              <w:t xml:space="preserve">, Марина Сергеевна.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Essential</w:t>
            </w:r>
            <w:r w:rsidRPr="008672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Concepts</w:t>
            </w:r>
            <w:r w:rsidRPr="008672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of</w:t>
            </w:r>
            <w:r w:rsidRPr="008672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Economics</w:t>
            </w:r>
            <w:r w:rsidRPr="008672B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672BF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</w:t>
            </w:r>
            <w:proofErr w:type="spellStart"/>
            <w:r w:rsidRPr="008672BF">
              <w:rPr>
                <w:rFonts w:ascii="Times New Roman" w:hAnsi="Times New Roman" w:cs="Times New Roman"/>
                <w:sz w:val="24"/>
                <w:szCs w:val="24"/>
              </w:rPr>
              <w:t>М.С.Речнова</w:t>
            </w:r>
            <w:proofErr w:type="spellEnd"/>
            <w:r w:rsidRPr="008672BF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 Рос. Федерации, С.-</w:t>
            </w:r>
            <w:proofErr w:type="spellStart"/>
            <w:r w:rsidRPr="008672BF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8672BF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8672BF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8672BF">
              <w:rPr>
                <w:rFonts w:ascii="Times New Roman" w:hAnsi="Times New Roman" w:cs="Times New Roman"/>
                <w:sz w:val="24"/>
                <w:szCs w:val="24"/>
              </w:rPr>
              <w:t xml:space="preserve">. ун-т, Каф. англ. яз.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 1. Санкт-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Петербург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Изд-во СПбГЭУ, 2019. 1 файл (1,37 МБ).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76A525" w14:textId="77777777" w:rsidR="00262CF0" w:rsidRPr="007E6725" w:rsidRDefault="00667C9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 w:rsidRPr="008672BF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0Concepts%20of%20Economics.pdf</w:t>
              </w:r>
            </w:hyperlink>
          </w:p>
        </w:tc>
      </w:tr>
      <w:tr w:rsidR="00262CF0" w:rsidRPr="00A00138" w14:paraId="4C2E184C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50B2460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8672BF">
              <w:rPr>
                <w:rFonts w:ascii="Times New Roman" w:hAnsi="Times New Roman" w:cs="Times New Roman"/>
                <w:sz w:val="24"/>
                <w:szCs w:val="24"/>
              </w:rPr>
              <w:t xml:space="preserve">Звонарева, Наталья Борисовна. Иностранный язык (английский).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Business</w:t>
            </w:r>
            <w:r w:rsidRPr="008672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Grammar</w:t>
            </w:r>
            <w:r w:rsidRPr="008672BF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Talking</w:t>
            </w:r>
            <w:r w:rsidRPr="008672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about</w:t>
            </w:r>
            <w:r w:rsidRPr="008672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</w:t>
            </w:r>
            <w:r w:rsidRPr="008672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past</w:t>
            </w:r>
            <w:r w:rsidRPr="008672B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672BF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Н.Б. Звонарева, М.С. </w:t>
            </w:r>
            <w:proofErr w:type="spellStart"/>
            <w:r w:rsidRPr="008672BF">
              <w:rPr>
                <w:rFonts w:ascii="Times New Roman" w:hAnsi="Times New Roman" w:cs="Times New Roman"/>
                <w:sz w:val="24"/>
                <w:szCs w:val="24"/>
              </w:rPr>
              <w:t>Речнова</w:t>
            </w:r>
            <w:proofErr w:type="spellEnd"/>
            <w:r w:rsidRPr="008672BF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 Рос. Федерации, С.-</w:t>
            </w:r>
            <w:proofErr w:type="spellStart"/>
            <w:r w:rsidRPr="008672BF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8672BF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8672BF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8672BF">
              <w:rPr>
                <w:rFonts w:ascii="Times New Roman" w:hAnsi="Times New Roman" w:cs="Times New Roman"/>
                <w:sz w:val="24"/>
                <w:szCs w:val="24"/>
              </w:rPr>
              <w:t xml:space="preserve">. ун-т, Каф. англ. яз.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 1. Санкт-Петербург, 2019. 1 файл (560 КБ).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77F5D60" w14:textId="77777777" w:rsidR="00262CF0" w:rsidRPr="007E6725" w:rsidRDefault="00667C9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984247" w:rsidRPr="008672BF">
                <w:rPr>
                  <w:color w:val="00008B"/>
                  <w:u w:val="single"/>
                  <w:lang w:val="en-US"/>
                </w:rPr>
                <w:t>https://opac.unecon.ru/elibrar ... bout%20the%20Past_38.03.01.pdf</w:t>
              </w:r>
            </w:hyperlink>
          </w:p>
        </w:tc>
      </w:tr>
      <w:tr w:rsidR="00262CF0" w:rsidRPr="007E6725" w14:paraId="434D0276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F66EF15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8672BF">
              <w:rPr>
                <w:rFonts w:ascii="Times New Roman" w:hAnsi="Times New Roman" w:cs="Times New Roman"/>
                <w:sz w:val="24"/>
                <w:szCs w:val="24"/>
              </w:rPr>
              <w:t>Речнова</w:t>
            </w:r>
            <w:proofErr w:type="spellEnd"/>
            <w:r w:rsidRPr="008672BF">
              <w:rPr>
                <w:rFonts w:ascii="Times New Roman" w:hAnsi="Times New Roman" w:cs="Times New Roman"/>
                <w:sz w:val="24"/>
                <w:szCs w:val="24"/>
              </w:rPr>
              <w:t xml:space="preserve">, Марина Сергеевна. Иностранный язык (английский): пособие к курсу </w:t>
            </w:r>
            <w:proofErr w:type="spellStart"/>
            <w:r w:rsidRPr="008672BF">
              <w:rPr>
                <w:rFonts w:ascii="Times New Roman" w:hAnsi="Times New Roman" w:cs="Times New Roman"/>
                <w:sz w:val="24"/>
                <w:szCs w:val="24"/>
              </w:rPr>
              <w:t>видеолекций</w:t>
            </w:r>
            <w:proofErr w:type="spellEnd"/>
            <w:r w:rsidRPr="008672BF">
              <w:rPr>
                <w:rFonts w:ascii="Times New Roman" w:hAnsi="Times New Roman" w:cs="Times New Roman"/>
                <w:sz w:val="24"/>
                <w:szCs w:val="24"/>
              </w:rPr>
              <w:t xml:space="preserve">. Основные аспекты грамматики английского языка / </w:t>
            </w:r>
            <w:proofErr w:type="spellStart"/>
            <w:r w:rsidRPr="008672BF">
              <w:rPr>
                <w:rFonts w:ascii="Times New Roman" w:hAnsi="Times New Roman" w:cs="Times New Roman"/>
                <w:sz w:val="24"/>
                <w:szCs w:val="24"/>
              </w:rPr>
              <w:t>М.С.Речнова</w:t>
            </w:r>
            <w:proofErr w:type="spellEnd"/>
            <w:r w:rsidRPr="008672BF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8672BF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8672BF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8672BF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8672BF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8672BF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8672BF">
              <w:rPr>
                <w:rFonts w:ascii="Times New Roman" w:hAnsi="Times New Roman" w:cs="Times New Roman"/>
                <w:sz w:val="24"/>
                <w:szCs w:val="24"/>
              </w:rPr>
              <w:t xml:space="preserve">. ун-т, Каф. англ. языка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8672BF">
              <w:rPr>
                <w:rFonts w:ascii="Times New Roman" w:hAnsi="Times New Roman" w:cs="Times New Roman"/>
                <w:sz w:val="24"/>
                <w:szCs w:val="24"/>
              </w:rPr>
              <w:t xml:space="preserve"> 1.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Петербург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[б. и.], 2022. 1 файл (960 КБ).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AEEB971" w14:textId="77777777" w:rsidR="00262CF0" w:rsidRPr="007E6725" w:rsidRDefault="00667C9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7" w:history="1">
              <w:r w:rsidR="00984247" w:rsidRPr="008672BF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8F%D0%B7%D1%8B%D0%BA%D0%B0.pdf</w:t>
              </w:r>
            </w:hyperlink>
          </w:p>
        </w:tc>
      </w:tr>
      <w:tr w:rsidR="00262CF0" w:rsidRPr="007E6725" w14:paraId="09236D93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C643D9C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8672BF">
              <w:rPr>
                <w:rFonts w:ascii="Times New Roman" w:hAnsi="Times New Roman" w:cs="Times New Roman"/>
                <w:sz w:val="24"/>
                <w:szCs w:val="24"/>
              </w:rPr>
              <w:t xml:space="preserve">Иностранный язык (английский): практикум по профессионально-ориентированной лексике : учебно-методическое пособие / </w:t>
            </w:r>
            <w:proofErr w:type="spellStart"/>
            <w:r w:rsidRPr="008672BF">
              <w:rPr>
                <w:rFonts w:ascii="Times New Roman" w:hAnsi="Times New Roman" w:cs="Times New Roman"/>
                <w:sz w:val="24"/>
                <w:szCs w:val="24"/>
              </w:rPr>
              <w:t>Минобрнауки</w:t>
            </w:r>
            <w:proofErr w:type="spellEnd"/>
            <w:r w:rsidRPr="008672BF">
              <w:rPr>
                <w:rFonts w:ascii="Times New Roman" w:hAnsi="Times New Roman" w:cs="Times New Roman"/>
                <w:sz w:val="24"/>
                <w:szCs w:val="24"/>
              </w:rPr>
              <w:t xml:space="preserve"> России, С.-</w:t>
            </w:r>
            <w:proofErr w:type="spellStart"/>
            <w:r w:rsidRPr="008672BF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8672BF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8672BF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8672BF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8672B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8672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8672B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End"/>
            <w:r w:rsidRPr="008672BF">
              <w:rPr>
                <w:rFonts w:ascii="Times New Roman" w:hAnsi="Times New Roman" w:cs="Times New Roman"/>
                <w:sz w:val="24"/>
                <w:szCs w:val="24"/>
              </w:rPr>
              <w:t xml:space="preserve">нгл. яз.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8672BF">
              <w:rPr>
                <w:rFonts w:ascii="Times New Roman" w:hAnsi="Times New Roman" w:cs="Times New Roman"/>
                <w:sz w:val="24"/>
                <w:szCs w:val="24"/>
              </w:rPr>
              <w:t xml:space="preserve"> 1 ; [сост.]: </w:t>
            </w:r>
            <w:proofErr w:type="spellStart"/>
            <w:r w:rsidRPr="008672BF">
              <w:rPr>
                <w:rFonts w:ascii="Times New Roman" w:hAnsi="Times New Roman" w:cs="Times New Roman"/>
                <w:sz w:val="24"/>
                <w:szCs w:val="24"/>
              </w:rPr>
              <w:t>О.И.Баранова</w:t>
            </w:r>
            <w:proofErr w:type="spellEnd"/>
            <w:r w:rsidRPr="008672B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672BF">
              <w:rPr>
                <w:rFonts w:ascii="Times New Roman" w:hAnsi="Times New Roman" w:cs="Times New Roman"/>
                <w:sz w:val="24"/>
                <w:szCs w:val="24"/>
              </w:rPr>
              <w:t>И.Н.Воскресенская</w:t>
            </w:r>
            <w:proofErr w:type="spellEnd"/>
            <w:r w:rsidRPr="008672BF">
              <w:rPr>
                <w:rFonts w:ascii="Times New Roman" w:hAnsi="Times New Roman" w:cs="Times New Roman"/>
                <w:sz w:val="24"/>
                <w:szCs w:val="24"/>
              </w:rPr>
              <w:t xml:space="preserve">. Санкт-Петербург, 2019.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файл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(468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Кб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C9C7439" w14:textId="77777777" w:rsidR="00262CF0" w:rsidRPr="007E6725" w:rsidRDefault="00667C9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8" w:history="1">
              <w:r w:rsidR="00984247" w:rsidRPr="008672BF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D0%9B%D0%B5%D0%BA_38.03.01.pdf</w:t>
              </w:r>
            </w:hyperlink>
          </w:p>
        </w:tc>
      </w:tr>
      <w:tr w:rsidR="00262CF0" w:rsidRPr="007E6725" w14:paraId="3E9F7D57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F2F6317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8672BF">
              <w:rPr>
                <w:rFonts w:ascii="Times New Roman" w:hAnsi="Times New Roman" w:cs="Times New Roman"/>
                <w:sz w:val="24"/>
                <w:szCs w:val="24"/>
              </w:rPr>
              <w:t>Иностранный язык (английский)</w:t>
            </w:r>
            <w:proofErr w:type="gramStart"/>
            <w:r w:rsidRPr="008672B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672BF">
              <w:rPr>
                <w:rFonts w:ascii="Times New Roman" w:hAnsi="Times New Roman" w:cs="Times New Roman"/>
                <w:sz w:val="24"/>
                <w:szCs w:val="24"/>
              </w:rPr>
              <w:t xml:space="preserve"> пособие по развитию навыков делового письма.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Effective</w:t>
            </w:r>
            <w:r w:rsidRPr="008672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Business</w:t>
            </w:r>
            <w:r w:rsidRPr="008672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Writing</w:t>
            </w:r>
            <w:r w:rsidRPr="008672B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672BF">
              <w:rPr>
                <w:rFonts w:ascii="Times New Roman" w:hAnsi="Times New Roman" w:cs="Times New Roman"/>
                <w:sz w:val="24"/>
                <w:szCs w:val="24"/>
              </w:rPr>
              <w:t xml:space="preserve"> учебно-методическое пособие для образовательных программ направления подготовки 38.03.01 Экономика / </w:t>
            </w:r>
            <w:proofErr w:type="spellStart"/>
            <w:r w:rsidRPr="008672BF">
              <w:rPr>
                <w:rFonts w:ascii="Times New Roman" w:hAnsi="Times New Roman" w:cs="Times New Roman"/>
                <w:sz w:val="24"/>
                <w:szCs w:val="24"/>
              </w:rPr>
              <w:t>Минобрнауки</w:t>
            </w:r>
            <w:proofErr w:type="spellEnd"/>
            <w:r w:rsidRPr="008672BF">
              <w:rPr>
                <w:rFonts w:ascii="Times New Roman" w:hAnsi="Times New Roman" w:cs="Times New Roman"/>
                <w:sz w:val="24"/>
                <w:szCs w:val="24"/>
              </w:rPr>
              <w:t xml:space="preserve"> России, С.-</w:t>
            </w:r>
            <w:proofErr w:type="spellStart"/>
            <w:r w:rsidRPr="008672BF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8672BF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8672BF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8672BF">
              <w:rPr>
                <w:rFonts w:ascii="Times New Roman" w:hAnsi="Times New Roman" w:cs="Times New Roman"/>
                <w:sz w:val="24"/>
                <w:szCs w:val="24"/>
              </w:rPr>
              <w:t xml:space="preserve">. ун-т, Каф. англ. яз.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N 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 ;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[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сост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.]: Е.К. Гулова. Санкт-Петербург, 2019. 1 файл (460 Кб).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7F93628" w14:textId="77777777" w:rsidR="00262CF0" w:rsidRPr="007E6725" w:rsidRDefault="00667C9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9" w:history="1">
              <w:r w:rsidR="00984247" w:rsidRPr="008672BF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0%BD%D0%B3%D0%BB)_38.03.01.pdf</w:t>
              </w:r>
            </w:hyperlink>
          </w:p>
        </w:tc>
      </w:tr>
      <w:tr w:rsidR="00262CF0" w:rsidRPr="00A00138" w14:paraId="5ACAE650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7984029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8672BF">
              <w:rPr>
                <w:rFonts w:ascii="Times New Roman" w:hAnsi="Times New Roman" w:cs="Times New Roman"/>
                <w:sz w:val="24"/>
                <w:szCs w:val="24"/>
              </w:rPr>
              <w:t>Хавращенко</w:t>
            </w:r>
            <w:proofErr w:type="spellEnd"/>
            <w:r w:rsidRPr="008672BF">
              <w:rPr>
                <w:rFonts w:ascii="Times New Roman" w:hAnsi="Times New Roman" w:cs="Times New Roman"/>
                <w:sz w:val="24"/>
                <w:szCs w:val="24"/>
              </w:rPr>
              <w:t xml:space="preserve">, Татьяна Юрьевна.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Business</w:t>
            </w:r>
            <w:r w:rsidRPr="008672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correspondence</w:t>
            </w:r>
            <w:r w:rsidRPr="008672BF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email</w:t>
            </w:r>
            <w:r w:rsidRPr="008672B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memo</w:t>
            </w:r>
            <w:r w:rsidRPr="008672B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note</w:t>
            </w:r>
            <w:r w:rsidRPr="008672B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672BF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</w:t>
            </w:r>
            <w:proofErr w:type="spellStart"/>
            <w:r w:rsidRPr="008672BF">
              <w:rPr>
                <w:rFonts w:ascii="Times New Roman" w:hAnsi="Times New Roman" w:cs="Times New Roman"/>
                <w:sz w:val="24"/>
                <w:szCs w:val="24"/>
              </w:rPr>
              <w:t>Т.Ю.Хавращенко</w:t>
            </w:r>
            <w:proofErr w:type="spellEnd"/>
            <w:r w:rsidRPr="008672B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672BF">
              <w:rPr>
                <w:rFonts w:ascii="Times New Roman" w:hAnsi="Times New Roman" w:cs="Times New Roman"/>
                <w:sz w:val="24"/>
                <w:szCs w:val="24"/>
              </w:rPr>
              <w:t>Н.Н.Гоголинская</w:t>
            </w:r>
            <w:proofErr w:type="spellEnd"/>
            <w:r w:rsidRPr="008672BF">
              <w:rPr>
                <w:rFonts w:ascii="Times New Roman" w:hAnsi="Times New Roman" w:cs="Times New Roman"/>
                <w:sz w:val="24"/>
                <w:szCs w:val="24"/>
              </w:rPr>
              <w:t xml:space="preserve"> , </w:t>
            </w:r>
            <w:proofErr w:type="spellStart"/>
            <w:r w:rsidRPr="008672BF">
              <w:rPr>
                <w:rFonts w:ascii="Times New Roman" w:hAnsi="Times New Roman" w:cs="Times New Roman"/>
                <w:sz w:val="24"/>
                <w:szCs w:val="24"/>
              </w:rPr>
              <w:t>О.В.Золотокрылин</w:t>
            </w:r>
            <w:proofErr w:type="spellEnd"/>
            <w:r w:rsidRPr="008672BF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образования, С.-</w:t>
            </w:r>
            <w:proofErr w:type="spellStart"/>
            <w:r w:rsidRPr="008672BF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8672BF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8672BF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8672BF">
              <w:rPr>
                <w:rFonts w:ascii="Times New Roman" w:hAnsi="Times New Roman" w:cs="Times New Roman"/>
                <w:sz w:val="24"/>
                <w:szCs w:val="24"/>
              </w:rPr>
              <w:t xml:space="preserve">. ун-т, Каф. англ. яз.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 1. Санкт-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Петербург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Изд-во СПбГЭУ, 2018.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6E2184B" w14:textId="77777777" w:rsidR="00262CF0" w:rsidRPr="007E6725" w:rsidRDefault="00667C9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20" w:history="1">
              <w:r w:rsidR="00984247" w:rsidRPr="008672BF">
                <w:rPr>
                  <w:color w:val="00008B"/>
                  <w:u w:val="single"/>
                  <w:lang w:val="en-US"/>
                </w:rPr>
                <w:t>https://opac.unecon.ru/elibrar ... /Business%20Correspondence.pdf</w:t>
              </w:r>
            </w:hyperlink>
          </w:p>
        </w:tc>
      </w:tr>
      <w:tr w:rsidR="00262CF0" w:rsidRPr="007E6725" w14:paraId="31BDFFC7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4F268A6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Email</w:t>
            </w:r>
            <w:r w:rsidRPr="008672B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proposal</w:t>
            </w:r>
            <w:r w:rsidRPr="008672B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report</w:t>
            </w:r>
            <w:r w:rsidRPr="008672B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672BF">
              <w:rPr>
                <w:rFonts w:ascii="Times New Roman" w:hAnsi="Times New Roman" w:cs="Times New Roman"/>
                <w:sz w:val="24"/>
                <w:szCs w:val="24"/>
              </w:rPr>
              <w:t xml:space="preserve"> учебно-методическое пособие по дисциплине иностранный язык (английский) : направление подготовки - 38.03.01 Экономика : направленность/профиль - «Учет, анализ и аудит в отраслях экономики» / </w:t>
            </w:r>
            <w:proofErr w:type="spellStart"/>
            <w:r w:rsidRPr="008672BF">
              <w:rPr>
                <w:rFonts w:ascii="Times New Roman" w:hAnsi="Times New Roman" w:cs="Times New Roman"/>
                <w:sz w:val="24"/>
                <w:szCs w:val="24"/>
              </w:rPr>
              <w:t>Минобрнауки</w:t>
            </w:r>
            <w:proofErr w:type="spellEnd"/>
            <w:r w:rsidRPr="008672BF">
              <w:rPr>
                <w:rFonts w:ascii="Times New Roman" w:hAnsi="Times New Roman" w:cs="Times New Roman"/>
                <w:sz w:val="24"/>
                <w:szCs w:val="24"/>
              </w:rPr>
              <w:t xml:space="preserve"> России, С.-</w:t>
            </w:r>
            <w:proofErr w:type="spellStart"/>
            <w:r w:rsidRPr="008672BF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8672BF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8672BF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8672BF">
              <w:rPr>
                <w:rFonts w:ascii="Times New Roman" w:hAnsi="Times New Roman" w:cs="Times New Roman"/>
                <w:sz w:val="24"/>
                <w:szCs w:val="24"/>
              </w:rPr>
              <w:t xml:space="preserve">. ун-т, Каф. англ. яз.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8672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8672BF">
              <w:rPr>
                <w:rFonts w:ascii="Times New Roman" w:hAnsi="Times New Roman" w:cs="Times New Roman"/>
                <w:sz w:val="24"/>
                <w:szCs w:val="24"/>
              </w:rPr>
              <w:t>1 ;</w:t>
            </w:r>
            <w:proofErr w:type="gramEnd"/>
            <w:r w:rsidRPr="008672BF">
              <w:rPr>
                <w:rFonts w:ascii="Times New Roman" w:hAnsi="Times New Roman" w:cs="Times New Roman"/>
                <w:sz w:val="24"/>
                <w:szCs w:val="24"/>
              </w:rPr>
              <w:t xml:space="preserve"> [сост.: </w:t>
            </w:r>
            <w:proofErr w:type="spellStart"/>
            <w:r w:rsidRPr="008672BF">
              <w:rPr>
                <w:rFonts w:ascii="Times New Roman" w:hAnsi="Times New Roman" w:cs="Times New Roman"/>
                <w:sz w:val="24"/>
                <w:szCs w:val="24"/>
              </w:rPr>
              <w:t>Т.Ю.Хавращенко</w:t>
            </w:r>
            <w:proofErr w:type="spellEnd"/>
            <w:r w:rsidRPr="008672BF">
              <w:rPr>
                <w:rFonts w:ascii="Times New Roman" w:hAnsi="Times New Roman" w:cs="Times New Roman"/>
                <w:sz w:val="24"/>
                <w:szCs w:val="24"/>
              </w:rPr>
              <w:t xml:space="preserve"> и др.]. Санкт-Петербург</w:t>
            </w:r>
            <w:proofErr w:type="gramStart"/>
            <w:r w:rsidRPr="008672B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672BF">
              <w:rPr>
                <w:rFonts w:ascii="Times New Roman" w:hAnsi="Times New Roman" w:cs="Times New Roman"/>
                <w:sz w:val="24"/>
                <w:szCs w:val="24"/>
              </w:rPr>
              <w:t xml:space="preserve"> [б. и.], 2021.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файл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(1,68 МБ).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2A57D1F" w14:textId="77777777" w:rsidR="00262CF0" w:rsidRPr="007E6725" w:rsidRDefault="00667C9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21" w:history="1">
              <w:r w:rsidR="00984247" w:rsidRPr="008672BF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MAIL,%20PROPOSAL,%20REPORT.pdf</w:t>
              </w:r>
            </w:hyperlink>
          </w:p>
        </w:tc>
      </w:tr>
      <w:tr w:rsidR="00262CF0" w:rsidRPr="00A00138" w14:paraId="43D8142F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10A5640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8672BF">
              <w:rPr>
                <w:rFonts w:ascii="Times New Roman" w:hAnsi="Times New Roman" w:cs="Times New Roman"/>
                <w:sz w:val="24"/>
                <w:szCs w:val="24"/>
              </w:rPr>
              <w:t xml:space="preserve">Гулова, Екатерина </w:t>
            </w:r>
            <w:proofErr w:type="spellStart"/>
            <w:r w:rsidRPr="008672BF">
              <w:rPr>
                <w:rFonts w:ascii="Times New Roman" w:hAnsi="Times New Roman" w:cs="Times New Roman"/>
                <w:sz w:val="24"/>
                <w:szCs w:val="24"/>
              </w:rPr>
              <w:t>КонстантиновнаИностранный</w:t>
            </w:r>
            <w:proofErr w:type="spellEnd"/>
            <w:r w:rsidRPr="008672BF">
              <w:rPr>
                <w:rFonts w:ascii="Times New Roman" w:hAnsi="Times New Roman" w:cs="Times New Roman"/>
                <w:sz w:val="24"/>
                <w:szCs w:val="24"/>
              </w:rPr>
              <w:t xml:space="preserve"> язык (английский):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Written</w:t>
            </w:r>
            <w:r w:rsidRPr="008672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Communication</w:t>
            </w:r>
            <w:r w:rsidRPr="008672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</w:t>
            </w:r>
            <w:r w:rsidRPr="008672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</w:t>
            </w:r>
            <w:r w:rsidRPr="008672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Digital</w:t>
            </w:r>
            <w:r w:rsidRPr="008672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Age</w:t>
            </w:r>
            <w:r w:rsidRPr="008672BF">
              <w:rPr>
                <w:rFonts w:ascii="Times New Roman" w:hAnsi="Times New Roman" w:cs="Times New Roman"/>
                <w:sz w:val="24"/>
                <w:szCs w:val="24"/>
              </w:rPr>
              <w:t xml:space="preserve"> / </w:t>
            </w:r>
            <w:proofErr w:type="spellStart"/>
            <w:proofErr w:type="gramStart"/>
            <w:r w:rsidRPr="008672BF">
              <w:rPr>
                <w:rFonts w:ascii="Times New Roman" w:hAnsi="Times New Roman" w:cs="Times New Roman"/>
                <w:sz w:val="24"/>
                <w:szCs w:val="24"/>
              </w:rPr>
              <w:t>Е.К.Гулова</w:t>
            </w:r>
            <w:proofErr w:type="spellEnd"/>
            <w:r w:rsidRPr="008672BF">
              <w:rPr>
                <w:rFonts w:ascii="Times New Roman" w:hAnsi="Times New Roman" w:cs="Times New Roman"/>
                <w:sz w:val="24"/>
                <w:szCs w:val="24"/>
              </w:rPr>
              <w:t xml:space="preserve"> ;</w:t>
            </w:r>
            <w:proofErr w:type="gramEnd"/>
            <w:r w:rsidRPr="008672BF">
              <w:rPr>
                <w:rFonts w:ascii="Times New Roman" w:hAnsi="Times New Roman" w:cs="Times New Roman"/>
                <w:sz w:val="24"/>
                <w:szCs w:val="24"/>
              </w:rPr>
              <w:t xml:space="preserve"> М-во науки и высш. образования Рос. Федерации, С.-</w:t>
            </w:r>
            <w:proofErr w:type="spellStart"/>
            <w:r w:rsidRPr="008672BF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8672BF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8672BF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8672BF">
              <w:rPr>
                <w:rFonts w:ascii="Times New Roman" w:hAnsi="Times New Roman" w:cs="Times New Roman"/>
                <w:sz w:val="24"/>
                <w:szCs w:val="24"/>
              </w:rPr>
              <w:t xml:space="preserve">. ун-т, Каф. англ. яз.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N1Санкт-Петербург : [б. и.], 20241 файл (696 Кб)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49BB0BC" w14:textId="77777777" w:rsidR="00262CF0" w:rsidRPr="007E6725" w:rsidRDefault="00667C9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22" w:history="1">
              <w:r w:rsidR="00984247" w:rsidRPr="008672BF">
                <w:rPr>
                  <w:color w:val="00008B"/>
                  <w:u w:val="single"/>
                  <w:lang w:val="en-US"/>
                </w:rPr>
                <w:t>https://opac.unecon.ru/elibrar ... ication_in_the_Digital_Age.pdf</w:t>
              </w:r>
            </w:hyperlink>
          </w:p>
        </w:tc>
      </w:tr>
    </w:tbl>
    <w:p w14:paraId="570D085B" w14:textId="77777777" w:rsidR="0091168E" w:rsidRPr="008672BF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1A858383" w14:textId="77777777" w:rsidTr="007B550D">
        <w:tc>
          <w:tcPr>
            <w:tcW w:w="9345" w:type="dxa"/>
          </w:tcPr>
          <w:p w14:paraId="538B1A8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677DB13D" w14:textId="77777777" w:rsidTr="007B550D">
        <w:tc>
          <w:tcPr>
            <w:tcW w:w="9345" w:type="dxa"/>
          </w:tcPr>
          <w:p w14:paraId="0F13039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53967F9A" w14:textId="77777777" w:rsidTr="007B550D">
        <w:tc>
          <w:tcPr>
            <w:tcW w:w="9345" w:type="dxa"/>
          </w:tcPr>
          <w:p w14:paraId="5C0554E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49390D5D" w14:textId="77777777" w:rsidTr="007B550D">
        <w:tc>
          <w:tcPr>
            <w:tcW w:w="9345" w:type="dxa"/>
          </w:tcPr>
          <w:p w14:paraId="4FAA097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23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2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667C90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5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26B973" w14:textId="56B01705" w:rsidR="00315CA6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3C700657" w14:textId="77777777" w:rsidR="008672BF" w:rsidRPr="008672BF" w:rsidRDefault="008672BF" w:rsidP="008672BF"/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939"/>
        <w:gridCol w:w="2120"/>
      </w:tblGrid>
      <w:tr w:rsidR="002C735C" w:rsidRPr="008672BF" w14:paraId="53424330" w14:textId="77777777" w:rsidTr="008672BF">
        <w:tc>
          <w:tcPr>
            <w:tcW w:w="7939" w:type="dxa"/>
            <w:shd w:val="clear" w:color="auto" w:fill="auto"/>
          </w:tcPr>
          <w:p w14:paraId="2986F8BC" w14:textId="77777777" w:rsidR="002C735C" w:rsidRPr="008672BF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8672BF">
              <w:rPr>
                <w:b/>
                <w:sz w:val="22"/>
                <w:szCs w:val="28"/>
              </w:rPr>
              <w:t>Наименование учебных аудиторий, перечень</w:t>
            </w:r>
          </w:p>
        </w:tc>
        <w:tc>
          <w:tcPr>
            <w:tcW w:w="2120" w:type="dxa"/>
            <w:shd w:val="clear" w:color="auto" w:fill="auto"/>
          </w:tcPr>
          <w:p w14:paraId="3A00FEF8" w14:textId="77777777" w:rsidR="002C735C" w:rsidRPr="008672BF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8672BF">
              <w:rPr>
                <w:b/>
                <w:sz w:val="22"/>
                <w:szCs w:val="28"/>
              </w:rPr>
              <w:t>Адрес (местоположение) учебных аудиторий</w:t>
            </w:r>
          </w:p>
        </w:tc>
      </w:tr>
      <w:tr w:rsidR="002C735C" w:rsidRPr="008672BF" w14:paraId="3B643305" w14:textId="77777777" w:rsidTr="008672BF">
        <w:tc>
          <w:tcPr>
            <w:tcW w:w="7939" w:type="dxa"/>
            <w:shd w:val="clear" w:color="auto" w:fill="auto"/>
          </w:tcPr>
          <w:p w14:paraId="30187323" w14:textId="51649087" w:rsidR="002C735C" w:rsidRPr="008672BF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8672BF">
              <w:rPr>
                <w:sz w:val="22"/>
                <w:szCs w:val="28"/>
              </w:rPr>
              <w:t xml:space="preserve">Ауд. 401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8672BF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8672BF">
              <w:rPr>
                <w:sz w:val="22"/>
                <w:szCs w:val="28"/>
              </w:rPr>
              <w:t xml:space="preserve">  мебель и оборудование: Учебная мебель на 25 посадочных мест, рабочее место преподавателя, доска меловая - 1 шт. Переносной мультимедийный комплект: Ноутбук </w:t>
            </w:r>
            <w:r w:rsidRPr="008672BF">
              <w:rPr>
                <w:sz w:val="22"/>
                <w:szCs w:val="28"/>
                <w:lang w:val="en-US"/>
              </w:rPr>
              <w:t>HP</w:t>
            </w:r>
            <w:r w:rsidRPr="008672BF">
              <w:rPr>
                <w:sz w:val="22"/>
                <w:szCs w:val="28"/>
              </w:rPr>
              <w:t xml:space="preserve"> 250 </w:t>
            </w:r>
            <w:r w:rsidRPr="008672BF">
              <w:rPr>
                <w:sz w:val="22"/>
                <w:szCs w:val="28"/>
                <w:lang w:val="en-US"/>
              </w:rPr>
              <w:t>G</w:t>
            </w:r>
            <w:r w:rsidRPr="008672BF">
              <w:rPr>
                <w:sz w:val="22"/>
                <w:szCs w:val="28"/>
              </w:rPr>
              <w:t>6 1</w:t>
            </w:r>
            <w:r w:rsidRPr="008672BF">
              <w:rPr>
                <w:sz w:val="22"/>
                <w:szCs w:val="28"/>
                <w:lang w:val="en-US"/>
              </w:rPr>
              <w:t>WY</w:t>
            </w:r>
            <w:r w:rsidRPr="008672BF">
              <w:rPr>
                <w:sz w:val="22"/>
                <w:szCs w:val="28"/>
              </w:rPr>
              <w:t>58</w:t>
            </w:r>
            <w:r w:rsidRPr="008672BF">
              <w:rPr>
                <w:sz w:val="22"/>
                <w:szCs w:val="28"/>
                <w:lang w:val="en-US"/>
              </w:rPr>
              <w:t>EA</w:t>
            </w:r>
            <w:r w:rsidRPr="008672BF">
              <w:rPr>
                <w:sz w:val="22"/>
                <w:szCs w:val="28"/>
              </w:rPr>
              <w:t xml:space="preserve">, Мультимедийный проектор </w:t>
            </w:r>
            <w:r w:rsidRPr="008672BF">
              <w:rPr>
                <w:sz w:val="22"/>
                <w:szCs w:val="28"/>
                <w:lang w:val="en-US"/>
              </w:rPr>
              <w:t>LG</w:t>
            </w:r>
            <w:r w:rsidRPr="008672BF">
              <w:rPr>
                <w:sz w:val="22"/>
                <w:szCs w:val="28"/>
              </w:rPr>
              <w:t xml:space="preserve"> </w:t>
            </w:r>
            <w:r w:rsidRPr="008672BF">
              <w:rPr>
                <w:sz w:val="22"/>
                <w:szCs w:val="28"/>
                <w:lang w:val="en-US"/>
              </w:rPr>
              <w:t>PF</w:t>
            </w:r>
            <w:r w:rsidRPr="008672BF">
              <w:rPr>
                <w:sz w:val="22"/>
                <w:szCs w:val="28"/>
              </w:rPr>
              <w:t>1500</w:t>
            </w:r>
            <w:r w:rsidRPr="008672BF">
              <w:rPr>
                <w:sz w:val="22"/>
                <w:szCs w:val="28"/>
                <w:lang w:val="en-US"/>
              </w:rPr>
              <w:t>G</w:t>
            </w:r>
            <w:r w:rsidRPr="008672BF">
              <w:rPr>
                <w:sz w:val="22"/>
                <w:szCs w:val="28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120" w:type="dxa"/>
            <w:shd w:val="clear" w:color="auto" w:fill="auto"/>
          </w:tcPr>
          <w:p w14:paraId="3505D25E" w14:textId="5D1F0636" w:rsidR="002C735C" w:rsidRPr="008672BF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8672BF">
              <w:rPr>
                <w:sz w:val="22"/>
                <w:szCs w:val="28"/>
              </w:rPr>
              <w:t xml:space="preserve">191002, г. Санкт-Петербург, Кузнечный пер., д. 9/27, лит. </w:t>
            </w:r>
            <w:r w:rsidRPr="008672BF">
              <w:rPr>
                <w:sz w:val="22"/>
                <w:szCs w:val="28"/>
                <w:lang w:val="en-US"/>
              </w:rPr>
              <w:t>А</w:t>
            </w:r>
          </w:p>
        </w:tc>
      </w:tr>
      <w:tr w:rsidR="002C735C" w:rsidRPr="008672BF" w14:paraId="62FA6FA2" w14:textId="77777777" w:rsidTr="008672BF">
        <w:tc>
          <w:tcPr>
            <w:tcW w:w="7939" w:type="dxa"/>
            <w:shd w:val="clear" w:color="auto" w:fill="auto"/>
          </w:tcPr>
          <w:p w14:paraId="2CC29668" w14:textId="77777777" w:rsidR="002C735C" w:rsidRPr="008672BF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8672BF">
              <w:rPr>
                <w:sz w:val="22"/>
                <w:szCs w:val="28"/>
              </w:rPr>
              <w:t xml:space="preserve">Ауд. 402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8672BF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8672BF">
              <w:rPr>
                <w:sz w:val="22"/>
                <w:szCs w:val="28"/>
              </w:rPr>
              <w:t xml:space="preserve">  мебель и оборудование: Учебная мебель на 25 посадочных мест, рабочее место преподавателя, доска меловая - 1 шт. Переносной мультимедийный комплект: Ноутбук </w:t>
            </w:r>
            <w:r w:rsidRPr="008672BF">
              <w:rPr>
                <w:sz w:val="22"/>
                <w:szCs w:val="28"/>
                <w:lang w:val="en-US"/>
              </w:rPr>
              <w:t>HP</w:t>
            </w:r>
            <w:r w:rsidRPr="008672BF">
              <w:rPr>
                <w:sz w:val="22"/>
                <w:szCs w:val="28"/>
              </w:rPr>
              <w:t xml:space="preserve"> 250 </w:t>
            </w:r>
            <w:r w:rsidRPr="008672BF">
              <w:rPr>
                <w:sz w:val="22"/>
                <w:szCs w:val="28"/>
                <w:lang w:val="en-US"/>
              </w:rPr>
              <w:t>G</w:t>
            </w:r>
            <w:r w:rsidRPr="008672BF">
              <w:rPr>
                <w:sz w:val="22"/>
                <w:szCs w:val="28"/>
              </w:rPr>
              <w:t>6 1</w:t>
            </w:r>
            <w:r w:rsidRPr="008672BF">
              <w:rPr>
                <w:sz w:val="22"/>
                <w:szCs w:val="28"/>
                <w:lang w:val="en-US"/>
              </w:rPr>
              <w:t>WY</w:t>
            </w:r>
            <w:r w:rsidRPr="008672BF">
              <w:rPr>
                <w:sz w:val="22"/>
                <w:szCs w:val="28"/>
              </w:rPr>
              <w:t>58</w:t>
            </w:r>
            <w:r w:rsidRPr="008672BF">
              <w:rPr>
                <w:sz w:val="22"/>
                <w:szCs w:val="28"/>
                <w:lang w:val="en-US"/>
              </w:rPr>
              <w:t>EA</w:t>
            </w:r>
            <w:r w:rsidRPr="008672BF">
              <w:rPr>
                <w:sz w:val="22"/>
                <w:szCs w:val="28"/>
              </w:rPr>
              <w:t xml:space="preserve">, Мультимедийный проектор </w:t>
            </w:r>
            <w:r w:rsidRPr="008672BF">
              <w:rPr>
                <w:sz w:val="22"/>
                <w:szCs w:val="28"/>
                <w:lang w:val="en-US"/>
              </w:rPr>
              <w:t>LG</w:t>
            </w:r>
            <w:r w:rsidRPr="008672BF">
              <w:rPr>
                <w:sz w:val="22"/>
                <w:szCs w:val="28"/>
              </w:rPr>
              <w:t xml:space="preserve"> </w:t>
            </w:r>
            <w:r w:rsidRPr="008672BF">
              <w:rPr>
                <w:sz w:val="22"/>
                <w:szCs w:val="28"/>
                <w:lang w:val="en-US"/>
              </w:rPr>
              <w:t>PF</w:t>
            </w:r>
            <w:r w:rsidRPr="008672BF">
              <w:rPr>
                <w:sz w:val="22"/>
                <w:szCs w:val="28"/>
              </w:rPr>
              <w:t>1500</w:t>
            </w:r>
            <w:r w:rsidRPr="008672BF">
              <w:rPr>
                <w:sz w:val="22"/>
                <w:szCs w:val="28"/>
                <w:lang w:val="en-US"/>
              </w:rPr>
              <w:t>G</w:t>
            </w:r>
            <w:r w:rsidRPr="008672BF">
              <w:rPr>
                <w:sz w:val="22"/>
                <w:szCs w:val="28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120" w:type="dxa"/>
            <w:shd w:val="clear" w:color="auto" w:fill="auto"/>
          </w:tcPr>
          <w:p w14:paraId="4010E3A8" w14:textId="77777777" w:rsidR="002C735C" w:rsidRPr="008672BF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8672BF">
              <w:rPr>
                <w:sz w:val="22"/>
                <w:szCs w:val="28"/>
              </w:rPr>
              <w:t xml:space="preserve">191002, г. Санкт-Петербург, Кузнечный пер., д. 9/27, лит. </w:t>
            </w:r>
            <w:r w:rsidRPr="008672BF">
              <w:rPr>
                <w:sz w:val="22"/>
                <w:szCs w:val="28"/>
                <w:lang w:val="en-US"/>
              </w:rPr>
              <w:t>А</w:t>
            </w:r>
          </w:p>
        </w:tc>
      </w:tr>
      <w:tr w:rsidR="002C735C" w:rsidRPr="008672BF" w14:paraId="3791626E" w14:textId="77777777" w:rsidTr="008672BF">
        <w:tc>
          <w:tcPr>
            <w:tcW w:w="7939" w:type="dxa"/>
            <w:shd w:val="clear" w:color="auto" w:fill="auto"/>
          </w:tcPr>
          <w:p w14:paraId="3C997E42" w14:textId="77777777" w:rsidR="002C735C" w:rsidRPr="008672BF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8672BF">
              <w:rPr>
                <w:sz w:val="22"/>
                <w:szCs w:val="28"/>
              </w:rPr>
              <w:t xml:space="preserve">Ауд. 508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8672BF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8672BF">
              <w:rPr>
                <w:sz w:val="22"/>
                <w:szCs w:val="28"/>
              </w:rPr>
              <w:t xml:space="preserve">  мебель и оборудование: Учебная мебель на 25 посадочных мест, рабочее место преподавателя, доска меловая 1 </w:t>
            </w:r>
            <w:proofErr w:type="spellStart"/>
            <w:r w:rsidRPr="008672BF">
              <w:rPr>
                <w:sz w:val="22"/>
                <w:szCs w:val="28"/>
              </w:rPr>
              <w:t>шт.Переносной</w:t>
            </w:r>
            <w:proofErr w:type="spellEnd"/>
            <w:r w:rsidRPr="008672BF">
              <w:rPr>
                <w:sz w:val="22"/>
                <w:szCs w:val="28"/>
              </w:rPr>
              <w:t xml:space="preserve"> мультимедийный комплект: Ноутбук </w:t>
            </w:r>
            <w:r w:rsidRPr="008672BF">
              <w:rPr>
                <w:sz w:val="22"/>
                <w:szCs w:val="28"/>
                <w:lang w:val="en-US"/>
              </w:rPr>
              <w:t>HP</w:t>
            </w:r>
            <w:r w:rsidRPr="008672BF">
              <w:rPr>
                <w:sz w:val="22"/>
                <w:szCs w:val="28"/>
              </w:rPr>
              <w:t xml:space="preserve"> 250 </w:t>
            </w:r>
            <w:r w:rsidRPr="008672BF">
              <w:rPr>
                <w:sz w:val="22"/>
                <w:szCs w:val="28"/>
                <w:lang w:val="en-US"/>
              </w:rPr>
              <w:t>G</w:t>
            </w:r>
            <w:r w:rsidRPr="008672BF">
              <w:rPr>
                <w:sz w:val="22"/>
                <w:szCs w:val="28"/>
              </w:rPr>
              <w:t>6 1</w:t>
            </w:r>
            <w:r w:rsidRPr="008672BF">
              <w:rPr>
                <w:sz w:val="22"/>
                <w:szCs w:val="28"/>
                <w:lang w:val="en-US"/>
              </w:rPr>
              <w:t>WY</w:t>
            </w:r>
            <w:r w:rsidRPr="008672BF">
              <w:rPr>
                <w:sz w:val="22"/>
                <w:szCs w:val="28"/>
              </w:rPr>
              <w:t>58</w:t>
            </w:r>
            <w:r w:rsidRPr="008672BF">
              <w:rPr>
                <w:sz w:val="22"/>
                <w:szCs w:val="28"/>
                <w:lang w:val="en-US"/>
              </w:rPr>
              <w:t>EA</w:t>
            </w:r>
            <w:r w:rsidRPr="008672BF">
              <w:rPr>
                <w:sz w:val="22"/>
                <w:szCs w:val="28"/>
              </w:rPr>
              <w:t xml:space="preserve">, Мультимедийный проектор </w:t>
            </w:r>
            <w:r w:rsidRPr="008672BF">
              <w:rPr>
                <w:sz w:val="22"/>
                <w:szCs w:val="28"/>
                <w:lang w:val="en-US"/>
              </w:rPr>
              <w:t>LG</w:t>
            </w:r>
            <w:r w:rsidRPr="008672BF">
              <w:rPr>
                <w:sz w:val="22"/>
                <w:szCs w:val="28"/>
              </w:rPr>
              <w:t xml:space="preserve"> </w:t>
            </w:r>
            <w:r w:rsidRPr="008672BF">
              <w:rPr>
                <w:sz w:val="22"/>
                <w:szCs w:val="28"/>
                <w:lang w:val="en-US"/>
              </w:rPr>
              <w:t>PF</w:t>
            </w:r>
            <w:r w:rsidRPr="008672BF">
              <w:rPr>
                <w:sz w:val="22"/>
                <w:szCs w:val="28"/>
              </w:rPr>
              <w:t>1500</w:t>
            </w:r>
            <w:r w:rsidRPr="008672BF">
              <w:rPr>
                <w:sz w:val="22"/>
                <w:szCs w:val="28"/>
                <w:lang w:val="en-US"/>
              </w:rPr>
              <w:t>G</w:t>
            </w:r>
            <w:r w:rsidRPr="008672BF">
              <w:rPr>
                <w:sz w:val="22"/>
                <w:szCs w:val="28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120" w:type="dxa"/>
            <w:shd w:val="clear" w:color="auto" w:fill="auto"/>
          </w:tcPr>
          <w:p w14:paraId="678D6CBC" w14:textId="77777777" w:rsidR="002C735C" w:rsidRPr="008672BF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8672BF">
              <w:rPr>
                <w:sz w:val="22"/>
                <w:szCs w:val="28"/>
              </w:rPr>
              <w:t xml:space="preserve">191002, г. Санкт-Петербург, Кузнечный пер., д. 9/27, лит. </w:t>
            </w:r>
            <w:r w:rsidRPr="008672BF">
              <w:rPr>
                <w:sz w:val="22"/>
                <w:szCs w:val="28"/>
                <w:lang w:val="en-US"/>
              </w:rPr>
              <w:t>А</w:t>
            </w:r>
          </w:p>
        </w:tc>
      </w:tr>
      <w:tr w:rsidR="002C735C" w:rsidRPr="008672BF" w14:paraId="1C02E5AE" w14:textId="77777777" w:rsidTr="008672BF">
        <w:tc>
          <w:tcPr>
            <w:tcW w:w="7939" w:type="dxa"/>
            <w:shd w:val="clear" w:color="auto" w:fill="auto"/>
          </w:tcPr>
          <w:p w14:paraId="5F79F2A5" w14:textId="77777777" w:rsidR="002C735C" w:rsidRPr="008672BF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8672BF">
              <w:rPr>
                <w:sz w:val="22"/>
                <w:szCs w:val="28"/>
              </w:rPr>
              <w:t xml:space="preserve">Ауд. 501А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8672BF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8672BF">
              <w:rPr>
                <w:sz w:val="22"/>
                <w:szCs w:val="28"/>
              </w:rPr>
              <w:t xml:space="preserve">  мебель и оборудование: Учебная мебель на 30 посадочных мест, рабочее место преподавателя, доска меловая 1 шт. Переносной мультимедийный комплект: Ноутбук </w:t>
            </w:r>
            <w:r w:rsidRPr="008672BF">
              <w:rPr>
                <w:sz w:val="22"/>
                <w:szCs w:val="28"/>
                <w:lang w:val="en-US"/>
              </w:rPr>
              <w:t>HP</w:t>
            </w:r>
            <w:r w:rsidRPr="008672BF">
              <w:rPr>
                <w:sz w:val="22"/>
                <w:szCs w:val="28"/>
              </w:rPr>
              <w:t xml:space="preserve"> 250 </w:t>
            </w:r>
            <w:r w:rsidRPr="008672BF">
              <w:rPr>
                <w:sz w:val="22"/>
                <w:szCs w:val="28"/>
                <w:lang w:val="en-US"/>
              </w:rPr>
              <w:t>G</w:t>
            </w:r>
            <w:r w:rsidRPr="008672BF">
              <w:rPr>
                <w:sz w:val="22"/>
                <w:szCs w:val="28"/>
              </w:rPr>
              <w:t>6 1</w:t>
            </w:r>
            <w:r w:rsidRPr="008672BF">
              <w:rPr>
                <w:sz w:val="22"/>
                <w:szCs w:val="28"/>
                <w:lang w:val="en-US"/>
              </w:rPr>
              <w:t>WY</w:t>
            </w:r>
            <w:r w:rsidRPr="008672BF">
              <w:rPr>
                <w:sz w:val="22"/>
                <w:szCs w:val="28"/>
              </w:rPr>
              <w:t>58</w:t>
            </w:r>
            <w:r w:rsidRPr="008672BF">
              <w:rPr>
                <w:sz w:val="22"/>
                <w:szCs w:val="28"/>
                <w:lang w:val="en-US"/>
              </w:rPr>
              <w:t>EA</w:t>
            </w:r>
            <w:r w:rsidRPr="008672BF">
              <w:rPr>
                <w:sz w:val="22"/>
                <w:szCs w:val="28"/>
              </w:rPr>
              <w:t xml:space="preserve">, Мультимедийный проектор </w:t>
            </w:r>
            <w:r w:rsidRPr="008672BF">
              <w:rPr>
                <w:sz w:val="22"/>
                <w:szCs w:val="28"/>
                <w:lang w:val="en-US"/>
              </w:rPr>
              <w:t>LG</w:t>
            </w:r>
            <w:r w:rsidRPr="008672BF">
              <w:rPr>
                <w:sz w:val="22"/>
                <w:szCs w:val="28"/>
              </w:rPr>
              <w:t xml:space="preserve"> </w:t>
            </w:r>
            <w:r w:rsidRPr="008672BF">
              <w:rPr>
                <w:sz w:val="22"/>
                <w:szCs w:val="28"/>
                <w:lang w:val="en-US"/>
              </w:rPr>
              <w:t>PF</w:t>
            </w:r>
            <w:r w:rsidRPr="008672BF">
              <w:rPr>
                <w:sz w:val="22"/>
                <w:szCs w:val="28"/>
              </w:rPr>
              <w:t>1500</w:t>
            </w:r>
            <w:r w:rsidRPr="008672BF">
              <w:rPr>
                <w:sz w:val="22"/>
                <w:szCs w:val="28"/>
                <w:lang w:val="en-US"/>
              </w:rPr>
              <w:t>G</w:t>
            </w:r>
            <w:r w:rsidRPr="008672BF">
              <w:rPr>
                <w:sz w:val="22"/>
                <w:szCs w:val="28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120" w:type="dxa"/>
            <w:shd w:val="clear" w:color="auto" w:fill="auto"/>
          </w:tcPr>
          <w:p w14:paraId="645E983A" w14:textId="77777777" w:rsidR="002C735C" w:rsidRPr="008672BF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8672BF">
              <w:rPr>
                <w:sz w:val="22"/>
                <w:szCs w:val="28"/>
              </w:rPr>
              <w:t xml:space="preserve">191002, г. Санкт-Петербург, Кузнечный пер., д. 9/27, лит. </w:t>
            </w:r>
            <w:r w:rsidRPr="008672BF">
              <w:rPr>
                <w:sz w:val="22"/>
                <w:szCs w:val="28"/>
                <w:lang w:val="en-US"/>
              </w:rPr>
              <w:t>А</w:t>
            </w:r>
          </w:p>
        </w:tc>
      </w:tr>
      <w:tr w:rsidR="002C735C" w:rsidRPr="008672BF" w14:paraId="16DD703D" w14:textId="77777777" w:rsidTr="008672BF">
        <w:tc>
          <w:tcPr>
            <w:tcW w:w="7939" w:type="dxa"/>
            <w:shd w:val="clear" w:color="auto" w:fill="auto"/>
          </w:tcPr>
          <w:p w14:paraId="3631FA4F" w14:textId="77777777" w:rsidR="002C735C" w:rsidRPr="008672BF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8672BF">
              <w:rPr>
                <w:sz w:val="22"/>
                <w:szCs w:val="28"/>
              </w:rPr>
              <w:t xml:space="preserve">Ауд. 208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8672BF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8672BF">
              <w:rPr>
                <w:sz w:val="22"/>
                <w:szCs w:val="28"/>
              </w:rPr>
              <w:t xml:space="preserve">  мебель и оборудование: Учебная мебель на 32 посадочных мест, рабочее место преподавателя, доска меловая 1 шт., парта 10шт., скамейка 10шт., тумба м/</w:t>
            </w:r>
            <w:proofErr w:type="spellStart"/>
            <w:r w:rsidRPr="008672BF">
              <w:rPr>
                <w:sz w:val="22"/>
                <w:szCs w:val="28"/>
              </w:rPr>
              <w:t>мКомпьютер</w:t>
            </w:r>
            <w:proofErr w:type="spellEnd"/>
            <w:r w:rsidRPr="008672BF">
              <w:rPr>
                <w:sz w:val="22"/>
                <w:szCs w:val="28"/>
              </w:rPr>
              <w:t xml:space="preserve"> </w:t>
            </w:r>
            <w:r w:rsidRPr="008672BF">
              <w:rPr>
                <w:sz w:val="22"/>
                <w:szCs w:val="28"/>
                <w:lang w:val="en-US"/>
              </w:rPr>
              <w:t>I</w:t>
            </w:r>
            <w:r w:rsidRPr="008672BF">
              <w:rPr>
                <w:sz w:val="22"/>
                <w:szCs w:val="28"/>
              </w:rPr>
              <w:t xml:space="preserve">3-8100/ 8Гб/500Гб/ </w:t>
            </w:r>
            <w:r w:rsidRPr="008672BF">
              <w:rPr>
                <w:sz w:val="22"/>
                <w:szCs w:val="28"/>
                <w:lang w:val="en-US"/>
              </w:rPr>
              <w:t>Philips</w:t>
            </w:r>
            <w:r w:rsidRPr="008672BF">
              <w:rPr>
                <w:sz w:val="22"/>
                <w:szCs w:val="28"/>
              </w:rPr>
              <w:t>224</w:t>
            </w:r>
            <w:r w:rsidRPr="008672BF">
              <w:rPr>
                <w:sz w:val="22"/>
                <w:szCs w:val="28"/>
                <w:lang w:val="en-US"/>
              </w:rPr>
              <w:t>E</w:t>
            </w:r>
            <w:r w:rsidRPr="008672BF">
              <w:rPr>
                <w:sz w:val="22"/>
                <w:szCs w:val="28"/>
              </w:rPr>
              <w:t>5</w:t>
            </w:r>
            <w:r w:rsidRPr="008672BF">
              <w:rPr>
                <w:sz w:val="22"/>
                <w:szCs w:val="28"/>
                <w:lang w:val="en-US"/>
              </w:rPr>
              <w:t>QSB</w:t>
            </w:r>
            <w:r w:rsidRPr="008672BF">
              <w:rPr>
                <w:sz w:val="22"/>
                <w:szCs w:val="28"/>
              </w:rPr>
              <w:t xml:space="preserve"> - 20 шт., Компьютер </w:t>
            </w:r>
            <w:proofErr w:type="spellStart"/>
            <w:r w:rsidRPr="008672BF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8672BF">
              <w:rPr>
                <w:sz w:val="22"/>
                <w:szCs w:val="28"/>
              </w:rPr>
              <w:t xml:space="preserve">5-7400 3 </w:t>
            </w:r>
            <w:proofErr w:type="spellStart"/>
            <w:r w:rsidRPr="008672BF">
              <w:rPr>
                <w:sz w:val="22"/>
                <w:szCs w:val="28"/>
                <w:lang w:val="en-US"/>
              </w:rPr>
              <w:t>Gh</w:t>
            </w:r>
            <w:proofErr w:type="spellEnd"/>
            <w:r w:rsidRPr="008672BF">
              <w:rPr>
                <w:sz w:val="22"/>
                <w:szCs w:val="28"/>
              </w:rPr>
              <w:t>/8</w:t>
            </w:r>
            <w:r w:rsidRPr="008672BF">
              <w:rPr>
                <w:sz w:val="22"/>
                <w:szCs w:val="28"/>
                <w:lang w:val="en-US"/>
              </w:rPr>
              <w:t>Gb</w:t>
            </w:r>
            <w:r w:rsidRPr="008672BF">
              <w:rPr>
                <w:sz w:val="22"/>
                <w:szCs w:val="28"/>
              </w:rPr>
              <w:t>/1</w:t>
            </w:r>
            <w:r w:rsidRPr="008672BF">
              <w:rPr>
                <w:sz w:val="22"/>
                <w:szCs w:val="28"/>
                <w:lang w:val="en-US"/>
              </w:rPr>
              <w:t>Tb</w:t>
            </w:r>
            <w:r w:rsidRPr="008672BF">
              <w:rPr>
                <w:sz w:val="22"/>
                <w:szCs w:val="28"/>
              </w:rPr>
              <w:t>/</w:t>
            </w:r>
            <w:r w:rsidRPr="008672BF">
              <w:rPr>
                <w:sz w:val="22"/>
                <w:szCs w:val="28"/>
                <w:lang w:val="en-US"/>
              </w:rPr>
              <w:t>Dell</w:t>
            </w:r>
            <w:r w:rsidRPr="008672BF">
              <w:rPr>
                <w:sz w:val="22"/>
                <w:szCs w:val="28"/>
              </w:rPr>
              <w:t xml:space="preserve"> </w:t>
            </w:r>
            <w:r w:rsidRPr="008672BF">
              <w:rPr>
                <w:sz w:val="22"/>
                <w:szCs w:val="28"/>
                <w:lang w:val="en-US"/>
              </w:rPr>
              <w:t>e</w:t>
            </w:r>
            <w:r w:rsidRPr="008672BF">
              <w:rPr>
                <w:sz w:val="22"/>
                <w:szCs w:val="28"/>
              </w:rPr>
              <w:t>2318</w:t>
            </w:r>
            <w:r w:rsidRPr="008672BF">
              <w:rPr>
                <w:sz w:val="22"/>
                <w:szCs w:val="28"/>
                <w:lang w:val="en-US"/>
              </w:rPr>
              <w:t>h</w:t>
            </w:r>
            <w:r w:rsidRPr="008672BF">
              <w:rPr>
                <w:sz w:val="22"/>
                <w:szCs w:val="28"/>
              </w:rPr>
              <w:t xml:space="preserve"> - 1 шт., Мультимедийный проектор 1 </w:t>
            </w:r>
            <w:r w:rsidRPr="008672BF">
              <w:rPr>
                <w:sz w:val="22"/>
                <w:szCs w:val="28"/>
                <w:lang w:val="en-US"/>
              </w:rPr>
              <w:t>NEC</w:t>
            </w:r>
            <w:r w:rsidRPr="008672BF">
              <w:rPr>
                <w:sz w:val="22"/>
                <w:szCs w:val="28"/>
              </w:rPr>
              <w:t xml:space="preserve"> </w:t>
            </w:r>
            <w:r w:rsidRPr="008672BF">
              <w:rPr>
                <w:sz w:val="22"/>
                <w:szCs w:val="28"/>
                <w:lang w:val="en-US"/>
              </w:rPr>
              <w:t>ME</w:t>
            </w:r>
            <w:r w:rsidRPr="008672BF">
              <w:rPr>
                <w:sz w:val="22"/>
                <w:szCs w:val="28"/>
              </w:rPr>
              <w:t>401</w:t>
            </w:r>
            <w:r w:rsidRPr="008672BF">
              <w:rPr>
                <w:sz w:val="22"/>
                <w:szCs w:val="28"/>
                <w:lang w:val="en-US"/>
              </w:rPr>
              <w:t>X</w:t>
            </w:r>
            <w:r w:rsidRPr="008672BF">
              <w:rPr>
                <w:sz w:val="22"/>
                <w:szCs w:val="28"/>
              </w:rPr>
              <w:t xml:space="preserve"> - 1 шт., Экран с электроприводом 153х200 см </w:t>
            </w:r>
            <w:r w:rsidRPr="008672BF">
              <w:rPr>
                <w:sz w:val="22"/>
                <w:szCs w:val="28"/>
                <w:lang w:val="en-US"/>
              </w:rPr>
              <w:t>Matte</w:t>
            </w:r>
            <w:r w:rsidRPr="008672BF">
              <w:rPr>
                <w:sz w:val="22"/>
                <w:szCs w:val="28"/>
              </w:rPr>
              <w:t xml:space="preserve"> </w:t>
            </w:r>
            <w:r w:rsidRPr="008672BF">
              <w:rPr>
                <w:sz w:val="22"/>
                <w:szCs w:val="28"/>
                <w:lang w:val="en-US"/>
              </w:rPr>
              <w:t>White</w:t>
            </w:r>
            <w:r w:rsidRPr="008672BF">
              <w:rPr>
                <w:sz w:val="22"/>
                <w:szCs w:val="28"/>
              </w:rPr>
              <w:t xml:space="preserve"> - 1 шт., Коммутатор </w:t>
            </w:r>
            <w:r w:rsidRPr="008672BF">
              <w:rPr>
                <w:sz w:val="22"/>
                <w:szCs w:val="28"/>
                <w:lang w:val="en-US"/>
              </w:rPr>
              <w:t>HP</w:t>
            </w:r>
            <w:r w:rsidRPr="008672BF">
              <w:rPr>
                <w:sz w:val="22"/>
                <w:szCs w:val="28"/>
              </w:rPr>
              <w:t xml:space="preserve"> </w:t>
            </w:r>
            <w:proofErr w:type="spellStart"/>
            <w:r w:rsidRPr="008672BF">
              <w:rPr>
                <w:sz w:val="22"/>
                <w:szCs w:val="28"/>
                <w:lang w:val="en-US"/>
              </w:rPr>
              <w:t>ProCurve</w:t>
            </w:r>
            <w:proofErr w:type="spellEnd"/>
            <w:r w:rsidRPr="008672BF">
              <w:rPr>
                <w:sz w:val="22"/>
                <w:szCs w:val="28"/>
              </w:rPr>
              <w:t xml:space="preserve"> </w:t>
            </w:r>
            <w:r w:rsidRPr="008672BF">
              <w:rPr>
                <w:sz w:val="22"/>
                <w:szCs w:val="28"/>
                <w:lang w:val="en-US"/>
              </w:rPr>
              <w:t>Switch</w:t>
            </w:r>
            <w:r w:rsidRPr="008672BF">
              <w:rPr>
                <w:sz w:val="22"/>
                <w:szCs w:val="28"/>
              </w:rPr>
              <w:t xml:space="preserve"> 2610-24 (24 </w:t>
            </w:r>
            <w:r w:rsidRPr="008672BF">
              <w:rPr>
                <w:sz w:val="22"/>
                <w:szCs w:val="28"/>
                <w:lang w:val="en-US"/>
              </w:rPr>
              <w:t>ports</w:t>
            </w:r>
            <w:r w:rsidRPr="008672BF">
              <w:rPr>
                <w:sz w:val="22"/>
                <w:szCs w:val="28"/>
              </w:rPr>
              <w:t xml:space="preserve"> 10/100+2 10/100/1000)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120" w:type="dxa"/>
            <w:shd w:val="clear" w:color="auto" w:fill="auto"/>
          </w:tcPr>
          <w:p w14:paraId="365C8815" w14:textId="77777777" w:rsidR="002C735C" w:rsidRPr="008672BF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8672BF">
              <w:rPr>
                <w:sz w:val="22"/>
                <w:szCs w:val="28"/>
              </w:rPr>
              <w:t xml:space="preserve">191002, г. Санкт-Петербург, Кузнечный пер., д. 9/27, лит. </w:t>
            </w:r>
            <w:r w:rsidRPr="008672BF">
              <w:rPr>
                <w:sz w:val="22"/>
                <w:szCs w:val="28"/>
                <w:lang w:val="en-US"/>
              </w:rPr>
              <w:t>А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8672B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672BF">
              <w:rPr>
                <w:sz w:val="23"/>
                <w:szCs w:val="23"/>
              </w:rPr>
              <w:t>Каковы ключевые характеристики брендовых товаров?</w:t>
            </w:r>
          </w:p>
        </w:tc>
      </w:tr>
      <w:tr w:rsidR="009E6058" w14:paraId="2B1EA8AB" w14:textId="77777777" w:rsidTr="00F00293">
        <w:tc>
          <w:tcPr>
            <w:tcW w:w="562" w:type="dxa"/>
          </w:tcPr>
          <w:p w14:paraId="4827892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2FC4C74D" w14:textId="77777777" w:rsidR="009E6058" w:rsidRPr="008672B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672BF">
              <w:rPr>
                <w:sz w:val="23"/>
                <w:szCs w:val="23"/>
              </w:rPr>
              <w:t>Какие стратегии используют компании при брендировании потребительских товаров?</w:t>
            </w:r>
          </w:p>
        </w:tc>
      </w:tr>
      <w:tr w:rsidR="009E6058" w14:paraId="6D577509" w14:textId="77777777" w:rsidTr="00F00293">
        <w:tc>
          <w:tcPr>
            <w:tcW w:w="562" w:type="dxa"/>
          </w:tcPr>
          <w:p w14:paraId="52397DD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029D7328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Дайте определение потребительскому маркетингу.</w:t>
            </w:r>
          </w:p>
        </w:tc>
      </w:tr>
      <w:tr w:rsidR="009E6058" w14:paraId="78B80630" w14:textId="77777777" w:rsidTr="00F00293">
        <w:tc>
          <w:tcPr>
            <w:tcW w:w="562" w:type="dxa"/>
          </w:tcPr>
          <w:p w14:paraId="4F31BA4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41C3343E" w14:textId="77777777" w:rsidR="009E6058" w:rsidRPr="008672B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672BF">
              <w:rPr>
                <w:sz w:val="23"/>
                <w:szCs w:val="23"/>
              </w:rPr>
              <w:t xml:space="preserve">Опишите ключевые элементы маркетингового плана компании (4 </w:t>
            </w:r>
            <w:r>
              <w:rPr>
                <w:sz w:val="23"/>
                <w:szCs w:val="23"/>
                <w:lang w:val="en-US"/>
              </w:rPr>
              <w:t>P</w:t>
            </w:r>
            <w:r w:rsidRPr="008672BF">
              <w:rPr>
                <w:sz w:val="23"/>
                <w:szCs w:val="23"/>
              </w:rPr>
              <w:t>).</w:t>
            </w:r>
          </w:p>
        </w:tc>
      </w:tr>
      <w:tr w:rsidR="009E6058" w14:paraId="5952D768" w14:textId="77777777" w:rsidTr="00F00293">
        <w:tc>
          <w:tcPr>
            <w:tcW w:w="562" w:type="dxa"/>
          </w:tcPr>
          <w:p w14:paraId="46D24D3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0CE8C824" w14:textId="77777777" w:rsidR="009E6058" w:rsidRPr="008672B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672BF">
              <w:rPr>
                <w:sz w:val="23"/>
                <w:szCs w:val="23"/>
              </w:rPr>
              <w:t>Приведите примеры различных рекламных методов.</w:t>
            </w:r>
          </w:p>
        </w:tc>
      </w:tr>
      <w:tr w:rsidR="009E6058" w14:paraId="062F7C39" w14:textId="77777777" w:rsidTr="00F00293">
        <w:tc>
          <w:tcPr>
            <w:tcW w:w="562" w:type="dxa"/>
          </w:tcPr>
          <w:p w14:paraId="5A1E91D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61CCBB04" w14:textId="77777777" w:rsidR="009E6058" w:rsidRPr="008672B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672BF">
              <w:rPr>
                <w:sz w:val="23"/>
                <w:szCs w:val="23"/>
              </w:rPr>
              <w:t>Преимущества и недостатки различных рекламных методов.</w:t>
            </w:r>
          </w:p>
        </w:tc>
      </w:tr>
      <w:tr w:rsidR="009E6058" w14:paraId="76DA2538" w14:textId="77777777" w:rsidTr="00F00293">
        <w:tc>
          <w:tcPr>
            <w:tcW w:w="562" w:type="dxa"/>
          </w:tcPr>
          <w:p w14:paraId="66BD3C2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04BA36EF" w14:textId="77777777" w:rsidR="009E6058" w:rsidRPr="008672B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672BF">
              <w:rPr>
                <w:sz w:val="23"/>
                <w:szCs w:val="23"/>
              </w:rPr>
              <w:t>Опишите пример успешной рекламной кампании.</w:t>
            </w:r>
          </w:p>
        </w:tc>
      </w:tr>
      <w:tr w:rsidR="009E6058" w14:paraId="755626E1" w14:textId="77777777" w:rsidTr="00F00293">
        <w:tc>
          <w:tcPr>
            <w:tcW w:w="562" w:type="dxa"/>
          </w:tcPr>
          <w:p w14:paraId="29D2D09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17997625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Что такое разнообразие культур?</w:t>
            </w:r>
          </w:p>
        </w:tc>
      </w:tr>
      <w:tr w:rsidR="009E6058" w14:paraId="77CCEF07" w14:textId="77777777" w:rsidTr="00F00293">
        <w:tc>
          <w:tcPr>
            <w:tcW w:w="562" w:type="dxa"/>
          </w:tcPr>
          <w:p w14:paraId="051E83D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7EB4C3EA" w14:textId="77777777" w:rsidR="009E6058" w:rsidRPr="008672B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672BF">
              <w:rPr>
                <w:sz w:val="23"/>
                <w:szCs w:val="23"/>
              </w:rPr>
              <w:t>Какова роль культурной осведомленности в бизнесе?</w:t>
            </w:r>
          </w:p>
        </w:tc>
      </w:tr>
      <w:tr w:rsidR="009E6058" w14:paraId="37CA2AC2" w14:textId="77777777" w:rsidTr="00F00293">
        <w:tc>
          <w:tcPr>
            <w:tcW w:w="562" w:type="dxa"/>
          </w:tcPr>
          <w:p w14:paraId="0BFAC5A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2E7E2124" w14:textId="77777777" w:rsidR="009E6058" w:rsidRPr="008672B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672BF">
              <w:rPr>
                <w:sz w:val="23"/>
                <w:szCs w:val="23"/>
              </w:rPr>
              <w:t>Как большие международные компании могут справиться с культурными различиями?</w:t>
            </w:r>
          </w:p>
        </w:tc>
      </w:tr>
      <w:tr w:rsidR="009E6058" w14:paraId="5F5D40C1" w14:textId="77777777" w:rsidTr="00F00293">
        <w:tc>
          <w:tcPr>
            <w:tcW w:w="562" w:type="dxa"/>
          </w:tcPr>
          <w:p w14:paraId="61D735A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18325E6D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8672BF">
              <w:rPr>
                <w:sz w:val="23"/>
                <w:szCs w:val="23"/>
              </w:rPr>
              <w:t xml:space="preserve">Что делает компанию лучшим местом работы? </w:t>
            </w:r>
            <w:r>
              <w:rPr>
                <w:sz w:val="23"/>
                <w:szCs w:val="23"/>
                <w:lang w:val="en-US"/>
              </w:rPr>
              <w:t>(</w:t>
            </w:r>
            <w:proofErr w:type="spellStart"/>
            <w:r>
              <w:rPr>
                <w:sz w:val="23"/>
                <w:szCs w:val="23"/>
                <w:lang w:val="en-US"/>
              </w:rPr>
              <w:t>ключевые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характеристики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успешных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компаний</w:t>
            </w:r>
            <w:proofErr w:type="spellEnd"/>
            <w:r>
              <w:rPr>
                <w:sz w:val="23"/>
                <w:szCs w:val="23"/>
                <w:lang w:val="en-US"/>
              </w:rPr>
              <w:t>)</w:t>
            </w:r>
          </w:p>
        </w:tc>
      </w:tr>
      <w:tr w:rsidR="009E6058" w14:paraId="3AC8EED3" w14:textId="77777777" w:rsidTr="00F00293">
        <w:tc>
          <w:tcPr>
            <w:tcW w:w="562" w:type="dxa"/>
          </w:tcPr>
          <w:p w14:paraId="178A1F0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28D627FD" w14:textId="77777777" w:rsidR="009E6058" w:rsidRPr="008672B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672BF">
              <w:rPr>
                <w:sz w:val="23"/>
                <w:szCs w:val="23"/>
              </w:rPr>
              <w:t>Как компании могут повысить производительность на рабочем месте?</w:t>
            </w:r>
          </w:p>
        </w:tc>
      </w:tr>
      <w:tr w:rsidR="009E6058" w14:paraId="422C358E" w14:textId="77777777" w:rsidTr="00F00293">
        <w:tc>
          <w:tcPr>
            <w:tcW w:w="562" w:type="dxa"/>
          </w:tcPr>
          <w:p w14:paraId="497EED4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25622B84" w14:textId="77777777" w:rsidR="009E6058" w:rsidRPr="008672B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672BF">
              <w:rPr>
                <w:sz w:val="23"/>
                <w:szCs w:val="23"/>
              </w:rPr>
              <w:t>Как компании могут мотивировать своих сотрудников?</w:t>
            </w:r>
          </w:p>
        </w:tc>
      </w:tr>
      <w:tr w:rsidR="009E6058" w14:paraId="30431927" w14:textId="77777777" w:rsidTr="00F00293">
        <w:tc>
          <w:tcPr>
            <w:tcW w:w="562" w:type="dxa"/>
          </w:tcPr>
          <w:p w14:paraId="350F50D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279C3FAA" w14:textId="77777777" w:rsidR="009E6058" w:rsidRPr="008672B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672BF">
              <w:rPr>
                <w:sz w:val="23"/>
                <w:szCs w:val="23"/>
              </w:rPr>
              <w:t>Какая мотивация сотрудников является наиболее эффективной?</w:t>
            </w:r>
          </w:p>
        </w:tc>
      </w:tr>
      <w:tr w:rsidR="009E6058" w14:paraId="6618B4E6" w14:textId="77777777" w:rsidTr="00F00293">
        <w:tc>
          <w:tcPr>
            <w:tcW w:w="562" w:type="dxa"/>
          </w:tcPr>
          <w:p w14:paraId="1928B01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48F7D0F9" w14:textId="77777777" w:rsidR="009E6058" w:rsidRPr="008672B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672BF">
              <w:rPr>
                <w:sz w:val="23"/>
                <w:szCs w:val="23"/>
              </w:rPr>
              <w:t>Приведите примеры нематериальной мотивации сотрудников.</w:t>
            </w:r>
          </w:p>
        </w:tc>
      </w:tr>
      <w:tr w:rsidR="009E6058" w14:paraId="5561B07C" w14:textId="77777777" w:rsidTr="00F00293">
        <w:tc>
          <w:tcPr>
            <w:tcW w:w="562" w:type="dxa"/>
          </w:tcPr>
          <w:p w14:paraId="5CE0D09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37AF266B" w14:textId="77777777" w:rsidR="009E6058" w:rsidRPr="008672B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672BF">
              <w:rPr>
                <w:sz w:val="23"/>
                <w:szCs w:val="23"/>
              </w:rPr>
              <w:t>Какие факторы следует учитывать руководителям при планировании и управлении изменениями в организации?</w:t>
            </w:r>
          </w:p>
        </w:tc>
      </w:tr>
      <w:tr w:rsidR="009E6058" w14:paraId="7740EE8B" w14:textId="77777777" w:rsidTr="00F00293">
        <w:tc>
          <w:tcPr>
            <w:tcW w:w="562" w:type="dxa"/>
          </w:tcPr>
          <w:p w14:paraId="1FBC682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19F56C1A" w14:textId="77777777" w:rsidR="009E6058" w:rsidRPr="008672B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672BF">
              <w:rPr>
                <w:sz w:val="23"/>
                <w:szCs w:val="23"/>
              </w:rPr>
              <w:t>Опишите изменения, произошедшие в хорошо знакомой вам компании.</w:t>
            </w:r>
          </w:p>
        </w:tc>
      </w:tr>
      <w:tr w:rsidR="009E6058" w14:paraId="4740E98E" w14:textId="77777777" w:rsidTr="00F00293">
        <w:tc>
          <w:tcPr>
            <w:tcW w:w="562" w:type="dxa"/>
          </w:tcPr>
          <w:p w14:paraId="110C472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1F136CC8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Инновации и их виды.</w:t>
            </w:r>
          </w:p>
        </w:tc>
      </w:tr>
      <w:tr w:rsidR="009E6058" w14:paraId="1A7C481F" w14:textId="77777777" w:rsidTr="00F00293">
        <w:tc>
          <w:tcPr>
            <w:tcW w:w="562" w:type="dxa"/>
          </w:tcPr>
          <w:p w14:paraId="204CCF9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3DC3C57E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Что отражают функции инновации?</w:t>
            </w:r>
          </w:p>
        </w:tc>
      </w:tr>
      <w:tr w:rsidR="009E6058" w14:paraId="31F99680" w14:textId="77777777" w:rsidTr="00F00293">
        <w:tc>
          <w:tcPr>
            <w:tcW w:w="562" w:type="dxa"/>
          </w:tcPr>
          <w:p w14:paraId="2CE77C7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479ECBB4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8672BF">
              <w:rPr>
                <w:sz w:val="23"/>
                <w:szCs w:val="23"/>
              </w:rPr>
              <w:t xml:space="preserve">Факторы, влияющие на инновационную деятельность. </w:t>
            </w:r>
            <w:proofErr w:type="spellStart"/>
            <w:r>
              <w:rPr>
                <w:sz w:val="23"/>
                <w:szCs w:val="23"/>
                <w:lang w:val="en-US"/>
              </w:rPr>
              <w:t>Приведите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примеры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50EA0A4F" w14:textId="77777777" w:rsidTr="00F00293">
        <w:tc>
          <w:tcPr>
            <w:tcW w:w="562" w:type="dxa"/>
          </w:tcPr>
          <w:p w14:paraId="4F0F8BB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22707FF8" w14:textId="77777777" w:rsidR="009E6058" w:rsidRPr="008672B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672BF">
              <w:rPr>
                <w:sz w:val="23"/>
                <w:szCs w:val="23"/>
              </w:rPr>
              <w:t>Опишите инновационный продукт, благодаря которому наша жизнь становится лучше.</w:t>
            </w:r>
          </w:p>
        </w:tc>
      </w:tr>
      <w:tr w:rsidR="009E6058" w14:paraId="384808D0" w14:textId="77777777" w:rsidTr="00F00293">
        <w:tc>
          <w:tcPr>
            <w:tcW w:w="562" w:type="dxa"/>
          </w:tcPr>
          <w:p w14:paraId="3D9A61E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66AA8F4A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Экономика как наука.</w:t>
            </w:r>
          </w:p>
        </w:tc>
      </w:tr>
      <w:tr w:rsidR="009E6058" w14:paraId="57874A95" w14:textId="77777777" w:rsidTr="00F00293">
        <w:tc>
          <w:tcPr>
            <w:tcW w:w="562" w:type="dxa"/>
          </w:tcPr>
          <w:p w14:paraId="3E86E1D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5793AE01" w14:textId="77777777" w:rsidR="009E6058" w:rsidRPr="008672B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672BF">
              <w:rPr>
                <w:sz w:val="23"/>
                <w:szCs w:val="23"/>
              </w:rPr>
              <w:t>Как люди принимают экономические решения и какие факторы влияют на их выбор?</w:t>
            </w:r>
          </w:p>
        </w:tc>
      </w:tr>
      <w:tr w:rsidR="009E6058" w14:paraId="4C1B21D8" w14:textId="77777777" w:rsidTr="00F00293">
        <w:tc>
          <w:tcPr>
            <w:tcW w:w="562" w:type="dxa"/>
          </w:tcPr>
          <w:p w14:paraId="7C45176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019F01F7" w14:textId="77777777" w:rsidR="009E6058" w:rsidRPr="008672B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672BF">
              <w:rPr>
                <w:sz w:val="23"/>
                <w:szCs w:val="23"/>
              </w:rPr>
              <w:t>В чем разница между микроэкономикой и макроэкономикой?</w:t>
            </w:r>
          </w:p>
        </w:tc>
      </w:tr>
      <w:tr w:rsidR="009E6058" w14:paraId="7825D9C0" w14:textId="77777777" w:rsidTr="00F00293">
        <w:tc>
          <w:tcPr>
            <w:tcW w:w="562" w:type="dxa"/>
          </w:tcPr>
          <w:p w14:paraId="47EE2F6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179CDF0E" w14:textId="77777777" w:rsidR="009E6058" w:rsidRPr="008672B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672BF">
              <w:rPr>
                <w:sz w:val="23"/>
                <w:szCs w:val="23"/>
              </w:rPr>
              <w:t>Какие экономические системы вы знаете?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8672BF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672BF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672BF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1.3 Контрольные </w:t>
      </w:r>
      <w:r w:rsidRPr="008672BF">
        <w:rPr>
          <w:rFonts w:ascii="Times New Roman" w:hAnsi="Times New Roman" w:cs="Times New Roman"/>
          <w:b/>
          <w:color w:val="auto"/>
          <w:sz w:val="28"/>
          <w:szCs w:val="28"/>
        </w:rPr>
        <w:t>точки</w:t>
      </w:r>
      <w:bookmarkEnd w:id="21"/>
      <w:bookmarkEnd w:id="22"/>
    </w:p>
    <w:p w14:paraId="3D99B214" w14:textId="77777777" w:rsidR="005D65A5" w:rsidRPr="008672BF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8672BF" w14:paraId="5A1C9382" w14:textId="77777777" w:rsidTr="00801458">
        <w:tc>
          <w:tcPr>
            <w:tcW w:w="2336" w:type="dxa"/>
          </w:tcPr>
          <w:p w14:paraId="4C518DAB" w14:textId="77777777" w:rsidR="005D65A5" w:rsidRPr="008672B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672BF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8672B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672BF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8672B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672BF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8672B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672BF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8672BF" w14:paraId="07658034" w14:textId="77777777" w:rsidTr="00801458">
        <w:tc>
          <w:tcPr>
            <w:tcW w:w="2336" w:type="dxa"/>
          </w:tcPr>
          <w:p w14:paraId="1553D698" w14:textId="78F29BFB" w:rsidR="005D65A5" w:rsidRPr="008672BF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8672BF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8672BF" w:rsidRDefault="007478E0" w:rsidP="00801458">
            <w:pPr>
              <w:rPr>
                <w:rFonts w:ascii="Times New Roman" w:hAnsi="Times New Roman" w:cs="Times New Roman"/>
              </w:rPr>
            </w:pPr>
            <w:r w:rsidRPr="008672BF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9793085" w14:textId="37E3864C" w:rsidR="005D65A5" w:rsidRPr="008672BF" w:rsidRDefault="007478E0" w:rsidP="00801458">
            <w:pPr>
              <w:rPr>
                <w:rFonts w:ascii="Times New Roman" w:hAnsi="Times New Roman" w:cs="Times New Roman"/>
              </w:rPr>
            </w:pPr>
            <w:r w:rsidRPr="008672BF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8672BF" w:rsidRDefault="007478E0" w:rsidP="00801458">
            <w:pPr>
              <w:rPr>
                <w:rFonts w:ascii="Times New Roman" w:hAnsi="Times New Roman" w:cs="Times New Roman"/>
              </w:rPr>
            </w:pPr>
            <w:r w:rsidRPr="008672BF"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5D65A5" w:rsidRPr="008672BF" w14:paraId="7D9708FF" w14:textId="77777777" w:rsidTr="00801458">
        <w:tc>
          <w:tcPr>
            <w:tcW w:w="2336" w:type="dxa"/>
          </w:tcPr>
          <w:p w14:paraId="5F1F8765" w14:textId="77777777" w:rsidR="005D65A5" w:rsidRPr="008672BF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8672BF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579A1637" w14:textId="77777777" w:rsidR="005D65A5" w:rsidRPr="008672BF" w:rsidRDefault="007478E0" w:rsidP="00801458">
            <w:pPr>
              <w:rPr>
                <w:rFonts w:ascii="Times New Roman" w:hAnsi="Times New Roman" w:cs="Times New Roman"/>
              </w:rPr>
            </w:pPr>
            <w:r w:rsidRPr="008672BF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4D5324BB" w14:textId="77777777" w:rsidR="005D65A5" w:rsidRPr="008672BF" w:rsidRDefault="007478E0" w:rsidP="00801458">
            <w:pPr>
              <w:rPr>
                <w:rFonts w:ascii="Times New Roman" w:hAnsi="Times New Roman" w:cs="Times New Roman"/>
              </w:rPr>
            </w:pPr>
            <w:r w:rsidRPr="008672BF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B4F13B" w14:textId="77777777" w:rsidR="005D65A5" w:rsidRPr="008672BF" w:rsidRDefault="007478E0" w:rsidP="00801458">
            <w:pPr>
              <w:rPr>
                <w:rFonts w:ascii="Times New Roman" w:hAnsi="Times New Roman" w:cs="Times New Roman"/>
              </w:rPr>
            </w:pPr>
            <w:r w:rsidRPr="008672BF">
              <w:rPr>
                <w:rFonts w:ascii="Times New Roman" w:hAnsi="Times New Roman" w:cs="Times New Roman"/>
                <w:lang w:val="en-US"/>
              </w:rPr>
              <w:t>2-3</w:t>
            </w:r>
          </w:p>
        </w:tc>
      </w:tr>
      <w:tr w:rsidR="005D65A5" w:rsidRPr="008672BF" w14:paraId="3CF88189" w14:textId="77777777" w:rsidTr="00801458">
        <w:tc>
          <w:tcPr>
            <w:tcW w:w="2336" w:type="dxa"/>
          </w:tcPr>
          <w:p w14:paraId="2641110E" w14:textId="77777777" w:rsidR="005D65A5" w:rsidRPr="008672BF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8672BF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293807A6" w14:textId="77777777" w:rsidR="005D65A5" w:rsidRPr="008672BF" w:rsidRDefault="007478E0" w:rsidP="00801458">
            <w:pPr>
              <w:rPr>
                <w:rFonts w:ascii="Times New Roman" w:hAnsi="Times New Roman" w:cs="Times New Roman"/>
              </w:rPr>
            </w:pPr>
            <w:r w:rsidRPr="008672BF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658A42AB" w14:textId="77777777" w:rsidR="005D65A5" w:rsidRPr="008672BF" w:rsidRDefault="007478E0" w:rsidP="00801458">
            <w:pPr>
              <w:rPr>
                <w:rFonts w:ascii="Times New Roman" w:hAnsi="Times New Roman" w:cs="Times New Roman"/>
              </w:rPr>
            </w:pPr>
            <w:r w:rsidRPr="008672BF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42C9263" w14:textId="77777777" w:rsidR="005D65A5" w:rsidRPr="008672BF" w:rsidRDefault="007478E0" w:rsidP="00801458">
            <w:pPr>
              <w:rPr>
                <w:rFonts w:ascii="Times New Roman" w:hAnsi="Times New Roman" w:cs="Times New Roman"/>
              </w:rPr>
            </w:pPr>
            <w:r w:rsidRPr="008672BF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8672BF" w14:paraId="2C1BD9ED" w14:textId="77777777" w:rsidTr="00801458">
        <w:tc>
          <w:tcPr>
            <w:tcW w:w="2336" w:type="dxa"/>
          </w:tcPr>
          <w:p w14:paraId="248E26A2" w14:textId="77777777" w:rsidR="005D65A5" w:rsidRPr="008672BF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8672BF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2336" w:type="dxa"/>
          </w:tcPr>
          <w:p w14:paraId="7C6CE1BA" w14:textId="77777777" w:rsidR="005D65A5" w:rsidRPr="008672BF" w:rsidRDefault="007478E0" w:rsidP="00801458">
            <w:pPr>
              <w:rPr>
                <w:rFonts w:ascii="Times New Roman" w:hAnsi="Times New Roman" w:cs="Times New Roman"/>
              </w:rPr>
            </w:pPr>
            <w:r w:rsidRPr="008672BF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781C8458" w14:textId="77777777" w:rsidR="005D65A5" w:rsidRPr="008672BF" w:rsidRDefault="007478E0" w:rsidP="00801458">
            <w:pPr>
              <w:rPr>
                <w:rFonts w:ascii="Times New Roman" w:hAnsi="Times New Roman" w:cs="Times New Roman"/>
              </w:rPr>
            </w:pPr>
            <w:r w:rsidRPr="008672BF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790E13D5" w14:textId="77777777" w:rsidR="005D65A5" w:rsidRPr="008672BF" w:rsidRDefault="007478E0" w:rsidP="00801458">
            <w:pPr>
              <w:rPr>
                <w:rFonts w:ascii="Times New Roman" w:hAnsi="Times New Roman" w:cs="Times New Roman"/>
              </w:rPr>
            </w:pPr>
            <w:r w:rsidRPr="008672BF">
              <w:rPr>
                <w:rFonts w:ascii="Times New Roman" w:hAnsi="Times New Roman" w:cs="Times New Roman"/>
                <w:lang w:val="en-US"/>
              </w:rPr>
              <w:t>4-5</w:t>
            </w:r>
          </w:p>
        </w:tc>
      </w:tr>
      <w:tr w:rsidR="005D65A5" w:rsidRPr="008672BF" w14:paraId="55CFC925" w14:textId="77777777" w:rsidTr="00801458">
        <w:tc>
          <w:tcPr>
            <w:tcW w:w="2336" w:type="dxa"/>
          </w:tcPr>
          <w:p w14:paraId="43842334" w14:textId="77777777" w:rsidR="005D65A5" w:rsidRPr="008672BF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8672BF"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2336" w:type="dxa"/>
          </w:tcPr>
          <w:p w14:paraId="3F474E05" w14:textId="77777777" w:rsidR="005D65A5" w:rsidRPr="008672BF" w:rsidRDefault="007478E0" w:rsidP="00801458">
            <w:pPr>
              <w:rPr>
                <w:rFonts w:ascii="Times New Roman" w:hAnsi="Times New Roman" w:cs="Times New Roman"/>
              </w:rPr>
            </w:pPr>
            <w:r w:rsidRPr="008672BF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2D88DE46" w14:textId="77777777" w:rsidR="005D65A5" w:rsidRPr="008672BF" w:rsidRDefault="007478E0" w:rsidP="00801458">
            <w:pPr>
              <w:rPr>
                <w:rFonts w:ascii="Times New Roman" w:hAnsi="Times New Roman" w:cs="Times New Roman"/>
              </w:rPr>
            </w:pPr>
            <w:r w:rsidRPr="008672BF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76C3EFB4" w14:textId="77777777" w:rsidR="005D65A5" w:rsidRPr="008672BF" w:rsidRDefault="007478E0" w:rsidP="00801458">
            <w:pPr>
              <w:rPr>
                <w:rFonts w:ascii="Times New Roman" w:hAnsi="Times New Roman" w:cs="Times New Roman"/>
              </w:rPr>
            </w:pPr>
            <w:r w:rsidRPr="008672BF">
              <w:rPr>
                <w:rFonts w:ascii="Times New Roman" w:hAnsi="Times New Roman" w:cs="Times New Roman"/>
                <w:lang w:val="en-US"/>
              </w:rPr>
              <w:t>6</w:t>
            </w:r>
          </w:p>
        </w:tc>
      </w:tr>
      <w:tr w:rsidR="005D65A5" w:rsidRPr="008672BF" w14:paraId="148FAF58" w14:textId="77777777" w:rsidTr="00801458">
        <w:tc>
          <w:tcPr>
            <w:tcW w:w="2336" w:type="dxa"/>
          </w:tcPr>
          <w:p w14:paraId="1F647AEB" w14:textId="77777777" w:rsidR="005D65A5" w:rsidRPr="008672BF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8672BF">
              <w:rPr>
                <w:rFonts w:ascii="Times New Roman" w:hAnsi="Times New Roman" w:cs="Times New Roman"/>
                <w:lang w:val="en-US"/>
              </w:rPr>
              <w:t>6</w:t>
            </w:r>
          </w:p>
        </w:tc>
        <w:tc>
          <w:tcPr>
            <w:tcW w:w="2336" w:type="dxa"/>
          </w:tcPr>
          <w:p w14:paraId="6CCC411E" w14:textId="77777777" w:rsidR="005D65A5" w:rsidRPr="008672BF" w:rsidRDefault="007478E0" w:rsidP="00801458">
            <w:pPr>
              <w:rPr>
                <w:rFonts w:ascii="Times New Roman" w:hAnsi="Times New Roman" w:cs="Times New Roman"/>
              </w:rPr>
            </w:pPr>
            <w:r w:rsidRPr="008672BF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72EAFB21" w14:textId="77777777" w:rsidR="005D65A5" w:rsidRPr="008672BF" w:rsidRDefault="007478E0" w:rsidP="00801458">
            <w:pPr>
              <w:rPr>
                <w:rFonts w:ascii="Times New Roman" w:hAnsi="Times New Roman" w:cs="Times New Roman"/>
              </w:rPr>
            </w:pPr>
            <w:r w:rsidRPr="008672BF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BB11C19" w14:textId="77777777" w:rsidR="005D65A5" w:rsidRPr="008672BF" w:rsidRDefault="007478E0" w:rsidP="00801458">
            <w:pPr>
              <w:rPr>
                <w:rFonts w:ascii="Times New Roman" w:hAnsi="Times New Roman" w:cs="Times New Roman"/>
              </w:rPr>
            </w:pPr>
            <w:r w:rsidRPr="008672BF">
              <w:rPr>
                <w:rFonts w:ascii="Times New Roman" w:hAnsi="Times New Roman" w:cs="Times New Roman"/>
                <w:lang w:val="en-US"/>
              </w:rPr>
              <w:t>4-6</w:t>
            </w:r>
          </w:p>
        </w:tc>
      </w:tr>
    </w:tbl>
    <w:p w14:paraId="6D01A11C" w14:textId="61720847" w:rsidR="00F56264" w:rsidRPr="008672BF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672BF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672BF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77777777" w:rsidR="00C23E7F" w:rsidRPr="008672BF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8672BF" w:rsidRPr="008672BF" w14:paraId="14C158C7" w14:textId="77777777" w:rsidTr="008672BF">
        <w:tc>
          <w:tcPr>
            <w:tcW w:w="562" w:type="dxa"/>
          </w:tcPr>
          <w:p w14:paraId="67E9DC26" w14:textId="77777777" w:rsidR="008672BF" w:rsidRPr="008672BF" w:rsidRDefault="008672B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11AF7FAA" w14:textId="77777777" w:rsidR="008672BF" w:rsidRPr="008672BF" w:rsidRDefault="008672B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672BF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8672B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672BF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672BF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8672BF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8672BF" w14:paraId="0267C479" w14:textId="77777777" w:rsidTr="00801458">
        <w:tc>
          <w:tcPr>
            <w:tcW w:w="2500" w:type="pct"/>
          </w:tcPr>
          <w:p w14:paraId="37F699C9" w14:textId="77777777" w:rsidR="00B8237E" w:rsidRPr="008672BF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672BF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8672BF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672BF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8672BF" w14:paraId="3F240151" w14:textId="77777777" w:rsidTr="00801458">
        <w:tc>
          <w:tcPr>
            <w:tcW w:w="2500" w:type="pct"/>
          </w:tcPr>
          <w:p w14:paraId="61E91592" w14:textId="61A0874C" w:rsidR="00B8237E" w:rsidRPr="008672BF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8672BF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8672BF" w:rsidRDefault="005C548A" w:rsidP="00801458">
            <w:pPr>
              <w:rPr>
                <w:rFonts w:ascii="Times New Roman" w:hAnsi="Times New Roman" w:cs="Times New Roman"/>
              </w:rPr>
            </w:pPr>
            <w:r w:rsidRPr="008672BF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B8237E" w:rsidRPr="008672BF" w14:paraId="377E39D0" w14:textId="77777777" w:rsidTr="00801458">
        <w:tc>
          <w:tcPr>
            <w:tcW w:w="2500" w:type="pct"/>
          </w:tcPr>
          <w:p w14:paraId="674688A6" w14:textId="77777777" w:rsidR="00B8237E" w:rsidRPr="008672BF" w:rsidRDefault="00B8237E" w:rsidP="00801458">
            <w:pPr>
              <w:rPr>
                <w:rFonts w:ascii="Times New Roman" w:hAnsi="Times New Roman" w:cs="Times New Roman"/>
              </w:rPr>
            </w:pPr>
            <w:r w:rsidRPr="008672BF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17F545AA" w14:textId="77777777" w:rsidR="00B8237E" w:rsidRPr="008672BF" w:rsidRDefault="005C548A" w:rsidP="00801458">
            <w:pPr>
              <w:rPr>
                <w:rFonts w:ascii="Times New Roman" w:hAnsi="Times New Roman" w:cs="Times New Roman"/>
              </w:rPr>
            </w:pPr>
            <w:r w:rsidRPr="008672BF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B8237E" w:rsidRPr="008672BF" w14:paraId="6520D6CF" w14:textId="77777777" w:rsidTr="00801458">
        <w:tc>
          <w:tcPr>
            <w:tcW w:w="2500" w:type="pct"/>
          </w:tcPr>
          <w:p w14:paraId="007CBD1A" w14:textId="77777777" w:rsidR="00B8237E" w:rsidRPr="008672BF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8672BF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4C6F4E6F" w14:textId="77777777" w:rsidR="00B8237E" w:rsidRPr="008672BF" w:rsidRDefault="005C548A" w:rsidP="00801458">
            <w:pPr>
              <w:rPr>
                <w:rFonts w:ascii="Times New Roman" w:hAnsi="Times New Roman" w:cs="Times New Roman"/>
              </w:rPr>
            </w:pPr>
            <w:r w:rsidRPr="008672BF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B8237E" w:rsidRPr="008672BF" w14:paraId="5930DC43" w14:textId="77777777" w:rsidTr="00801458">
        <w:tc>
          <w:tcPr>
            <w:tcW w:w="2500" w:type="pct"/>
          </w:tcPr>
          <w:p w14:paraId="37DDAA60" w14:textId="77777777" w:rsidR="00B8237E" w:rsidRPr="008672BF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8672BF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4DDE0349" w14:textId="77777777" w:rsidR="00B8237E" w:rsidRPr="008672BF" w:rsidRDefault="005C548A" w:rsidP="00801458">
            <w:pPr>
              <w:rPr>
                <w:rFonts w:ascii="Times New Roman" w:hAnsi="Times New Roman" w:cs="Times New Roman"/>
              </w:rPr>
            </w:pPr>
            <w:r w:rsidRPr="008672BF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6EB485C6" w14:textId="6A0F7BEC" w:rsidR="00C23E7F" w:rsidRPr="008672B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672BF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672BF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672BF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8672BF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8672BF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672BF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8672BF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8672BF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8672BF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8672BF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8672BF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672BF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8672BF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8672BF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8672BF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8672BF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672BF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8672BF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8672BF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8672BF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72BF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8672BF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72BF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8672BF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8672BF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672BF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8672BF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672BF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8672BF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8672BF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672BF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8672BF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672BF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8672BF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8672BF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672BF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8672BF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672BF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8672BF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8672BF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672BF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8672BF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672BF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Pr="008672BF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8672BF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8672BF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8672BF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8672BF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672BF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8672BF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672BF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8672BF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672BF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8672BF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8672BF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672BF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8672BF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672BF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8672BF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672BF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8672BF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8672BF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672BF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8672BF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672BF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8672BF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672BF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8672BF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8672BF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672BF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8672BF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672BF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8672BF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672BF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7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E1ED5C6" w14:textId="77777777" w:rsidR="00667C90" w:rsidRDefault="00667C90" w:rsidP="00315CA6">
      <w:pPr>
        <w:spacing w:after="0" w:line="240" w:lineRule="auto"/>
      </w:pPr>
      <w:r>
        <w:separator/>
      </w:r>
    </w:p>
  </w:endnote>
  <w:endnote w:type="continuationSeparator" w:id="0">
    <w:p w14:paraId="5D74E960" w14:textId="77777777" w:rsidR="00667C90" w:rsidRDefault="00667C90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00138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9875B65" w14:textId="77777777" w:rsidR="00667C90" w:rsidRDefault="00667C90" w:rsidP="00315CA6">
      <w:pPr>
        <w:spacing w:after="0" w:line="240" w:lineRule="auto"/>
      </w:pPr>
      <w:r>
        <w:separator/>
      </w:r>
    </w:p>
  </w:footnote>
  <w:footnote w:type="continuationSeparator" w:id="0">
    <w:p w14:paraId="4F817485" w14:textId="77777777" w:rsidR="00667C90" w:rsidRDefault="00667C90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D6CDB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67C90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672BF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00138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301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opac.unecon.ru/elibrary/2015/ucheb/Market%20Challenger%203rd%20Edition_1.pdf" TargetMode="External"/><Relationship Id="rId18" Type="http://schemas.openxmlformats.org/officeDocument/2006/relationships/hyperlink" Target="https://opac.unecon.ru/elibrary/2015/rabprog/%D0%90.%D0%AF%D0%B7%D1%8B%D0%BA%D0%B01_%D0%91%D0%B0%D1%80%D0%B0%D0%BD%D0%BE%D0%B2%D0%B0%20%D0%9E.%D0%98._%D0%92%D0%BE%D1%81%D0%BA%D1%80%D0%B5%D1%81%D0%B5%D0%BD%D1%81%D0%BA%D0%B0%D1%8F%20%D0%98.%D0%9D._%D0%98%D0%BD%D0%AF%D0%B7%D1%8B%D0%BA(%D0%B0%D0%BD%D0%B3%D0%BB)_%D0%9F%D1%80%D0%B0%D0%BA%D1%82%D0%9F%D1%80%D0%BE%D1%84%D0%9E%D1%80%D0%B8%D0%B5%D0%BD%D1%82%D0%9B%D0%B5%D0%BA_38.03.01.pdf" TargetMode="External"/><Relationship Id="rId26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s://opac.unecon.ru/elibrary/2015/rabprog/%D0%A5%D0%B0%D0%B2%D1%80%D0%B0%D1%89%D0%B5%D0%BD%D0%BA%D0%BE_%D0%93%D0%BE%D0%B3%D0%BE%D0%BB%D0%B8%D0%BD%D1%81%D0%BA%D0%B0%D1%8F_EMAIL,%20PROPOSAL,%20REPORT.pdf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s://opac.unecon.ru/elibrary/ucheb/Business_English_for_undergraduate.pdf" TargetMode="External"/><Relationship Id="rId17" Type="http://schemas.openxmlformats.org/officeDocument/2006/relationships/hyperlink" Target="https://opac.unecon.ru/elibrary/2015/rabprog/%D0%A0%D0%B5%D1%87%D0%BD%D0%BE%D0%B2%D0%B0%20%D0%9C.%D0%A1.%20%D0%9E%D1%81%D0%BD%D0%BE%D0%B2%D0%BD%D1%8B%D0%B5%20%D0%B0%D1%81%D0%BF%D0%B5%D0%BA%D1%82%D1%8B%20%D0%B3%D1%80%D0%B0%D0%BC%D0%BC%D0%B0%D1%82%D0%B8%D0%BA%D0%B8%20%D0%B0%D0%BD%D0%B3%D0%BB%D0%B8%D0%B8%CC%86%D1%81%D0%BA%D0%BE%D0%B3%D0%BE%20%D1%8F%D0%B7%D1%8B%D0%BA%D0%B0.pdf" TargetMode="External"/><Relationship Id="rId25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opac.unecon.ru/elibrary/2015/rabprog/%D0%90%D0%AF%D0%B7%D1%8B%D0%BA%D0%B01_%D0%9D.%D0%91.%20%D0%97%D0%B2%D0%BE%D0%BD%D0%B0%D1%80%D0%B5%D0%B2%D0%B0,%20%D0%9C.%D0%A1.%20%D0%A0%D0%B5%D1%87%D0%BD%D0%BE%D0%B2%D0%B0_%D0%98%D0%BD%D0%AF%D0%B7(%D0%B0%D0%BD%D0%B3)_Business%20Grammar.%20Talking%20about%20the%20Past_38.03.01.pdf" TargetMode="External"/><Relationship Id="rId20" Type="http://schemas.openxmlformats.org/officeDocument/2006/relationships/hyperlink" Target="https://opac.unecon.ru/elibrary/2015/ucheb/Business%20Correspondence.pdf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hyperlink" Target="http://www.polpred.com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opac.unecon.ru/elibrary/2015/ucheb/Essential%20Concepts%20of%20Economics.pdf" TargetMode="External"/><Relationship Id="rId23" Type="http://schemas.openxmlformats.org/officeDocument/2006/relationships/hyperlink" Target="http://www.grebennikon.ru" TargetMode="External"/><Relationship Id="rId28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yperlink" Target="https://opac.unecon.ru/elibrary/2015/rabprog/%D0%90%D0%BD%D0%AF%D0%B7%E2%84%961_%D0%93%D1%83%D0%BB%D0%BE%D0%B2%D0%B0%20%D0%95.%D0%9A._%D0%98%D0%BD%D0%AF%D0%B7%D1%8B%D0%BA(%D0%B0%D0%BD%D0%B3%D0%BB)_38.03.01.pdf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opac.unecon.ru/elibrary/2015/ucheb/Market%20Challenger%203rd%20Edition_2.pdf" TargetMode="External"/><Relationship Id="rId22" Type="http://schemas.openxmlformats.org/officeDocument/2006/relationships/hyperlink" Target="https://opac.unecon.ru/elibrary/rabprog/%D0%93%D1%83%D0%BB%D0%BE%D0%B2%D0%B0_Written_Communication_in_the_Digital_Age.pdf" TargetMode="External"/><Relationship Id="rId27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4FF1ECF-04E2-49BC-AC56-D0DF560B2F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4303</TotalTime>
  <Pages>18</Pages>
  <Words>5539</Words>
  <Characters>31576</Characters>
  <Application>Microsoft Office Word</Application>
  <DocSecurity>0</DocSecurity>
  <Lines>263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2026-03-10T08:36:00Z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